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1B3F6A2D"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645497">
        <w:rPr>
          <w:rFonts w:cs="Calibri"/>
          <w:b/>
        </w:rPr>
        <w:t>6</w:t>
      </w:r>
      <w:r w:rsidR="00645497" w:rsidRPr="00645497">
        <w:rPr>
          <w:rFonts w:cs="Calibri"/>
          <w:b/>
          <w:vertAlign w:val="superscript"/>
        </w:rPr>
        <w:t>th</w:t>
      </w:r>
      <w:r w:rsidR="00645497">
        <w:rPr>
          <w:rFonts w:cs="Calibri"/>
          <w:b/>
        </w:rPr>
        <w:t xml:space="preserve"> FEBRUARY </w:t>
      </w:r>
      <w:r w:rsidR="005510CA">
        <w:rPr>
          <w:rFonts w:cs="Calibri"/>
          <w:b/>
        </w:rPr>
        <w:t>2025</w:t>
      </w:r>
      <w:r w:rsidR="00B93034">
        <w:rPr>
          <w:rFonts w:cs="Calibri"/>
          <w:b/>
        </w:rPr>
        <w:t xml:space="preserve">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34C431A0"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097408">
        <w:rPr>
          <w:rFonts w:cs="Calibri"/>
          <w:b/>
          <w:lang w:val="en-GB"/>
        </w:rPr>
        <w:t>R McNamara (Chairman) (RM)</w:t>
      </w:r>
      <w:r w:rsidR="008000C7">
        <w:rPr>
          <w:rFonts w:cs="Calibri"/>
          <w:bCs/>
        </w:rPr>
        <w:t xml:space="preserve">, M Barlow (MB), </w:t>
      </w:r>
      <w:r w:rsidR="0087244F" w:rsidRPr="0087244F">
        <w:rPr>
          <w:rFonts w:cs="Calibri"/>
          <w:bCs/>
        </w:rPr>
        <w:t>R Harwood (RH)</w:t>
      </w:r>
      <w:r w:rsidR="0087244F">
        <w:rPr>
          <w:rFonts w:cs="Calibri"/>
          <w:bCs/>
        </w:rPr>
        <w:t xml:space="preserve">, </w:t>
      </w:r>
      <w:r w:rsidR="008000C7">
        <w:rPr>
          <w:rFonts w:cs="Calibri"/>
          <w:bCs/>
        </w:rPr>
        <w:t>R Leadbeater</w:t>
      </w:r>
      <w:r w:rsidR="00B87B6E">
        <w:rPr>
          <w:rFonts w:cs="Calibri"/>
          <w:bCs/>
        </w:rPr>
        <w:t xml:space="preserve"> (RL)</w:t>
      </w:r>
      <w:r w:rsidR="008000C7">
        <w:rPr>
          <w:rFonts w:cs="Calibri"/>
          <w:bCs/>
        </w:rPr>
        <w:t xml:space="preserve">, </w:t>
      </w:r>
      <w:r w:rsidR="008000C7" w:rsidRPr="008000C7">
        <w:rPr>
          <w:rFonts w:cs="Calibri"/>
          <w:bCs/>
        </w:rPr>
        <w:t xml:space="preserve">M Pomeroy (MP), </w:t>
      </w:r>
      <w:r w:rsidR="005510CA">
        <w:rPr>
          <w:rFonts w:cs="Calibri"/>
          <w:bCs/>
        </w:rPr>
        <w:t>K Ridout (KR),</w:t>
      </w:r>
      <w:r w:rsidR="00737AD8">
        <w:rPr>
          <w:rFonts w:cs="Calibri"/>
          <w:bCs/>
        </w:rPr>
        <w:t xml:space="preserve"> </w:t>
      </w:r>
      <w:r w:rsidR="0087244F">
        <w:rPr>
          <w:rFonts w:cs="Calibri"/>
          <w:bCs/>
        </w:rPr>
        <w:t>I Suter (IS),</w:t>
      </w:r>
      <w:r w:rsidR="008000C7">
        <w:rPr>
          <w:rFonts w:cs="Calibri"/>
          <w:bCs/>
        </w:rPr>
        <w:t xml:space="preserve"> Footpaths Officer G Rains,</w:t>
      </w:r>
      <w:r w:rsidR="00BA08AB">
        <w:rPr>
          <w:rFonts w:cs="Calibri"/>
          <w:bCs/>
        </w:rPr>
        <w:t xml:space="preserve"> </w:t>
      </w:r>
      <w:r w:rsidRPr="00EF4507">
        <w:rPr>
          <w:rFonts w:cs="Calibri"/>
          <w:bCs/>
        </w:rPr>
        <w:t>the Clerk D Green</w:t>
      </w:r>
      <w:r w:rsidR="00B051D8">
        <w:rPr>
          <w:rFonts w:cs="Calibri"/>
          <w:bCs/>
        </w:rPr>
        <w:t xml:space="preserve">. </w:t>
      </w:r>
      <w:r w:rsidRPr="00EF4507">
        <w:rPr>
          <w:rFonts w:cs="Calibri"/>
          <w:bCs/>
        </w:rPr>
        <w:t>In addition, there w</w:t>
      </w:r>
      <w:r w:rsidR="0087244F">
        <w:rPr>
          <w:rFonts w:cs="Calibri"/>
          <w:bCs/>
        </w:rPr>
        <w:t xml:space="preserve">ere </w:t>
      </w:r>
      <w:r w:rsidR="008000C7">
        <w:rPr>
          <w:rFonts w:cs="Calibri"/>
          <w:bCs/>
        </w:rPr>
        <w:t xml:space="preserve">4 </w:t>
      </w:r>
      <w:r w:rsidR="00F1724B">
        <w:rPr>
          <w:rFonts w:cs="Calibri"/>
          <w:bCs/>
        </w:rPr>
        <w:t>member</w:t>
      </w:r>
      <w:r w:rsidR="0087244F">
        <w:rPr>
          <w:rFonts w:cs="Calibri"/>
          <w:bCs/>
        </w:rPr>
        <w:t>s</w:t>
      </w:r>
      <w:r w:rsidRPr="00EF4507">
        <w:rPr>
          <w:rFonts w:cs="Calibri"/>
          <w:bCs/>
        </w:rPr>
        <w:t xml:space="preserve"> of the public present</w:t>
      </w:r>
      <w:r w:rsidR="00A43092">
        <w:rPr>
          <w:rFonts w:cs="Calibri"/>
          <w:bCs/>
        </w:rPr>
        <w:t>.</w:t>
      </w:r>
    </w:p>
    <w:p w14:paraId="1A811B5B" w14:textId="164ED1BB" w:rsidR="00822E80" w:rsidRDefault="00220421">
      <w:pPr>
        <w:jc w:val="both"/>
        <w:rPr>
          <w:rFonts w:cs="Calibri"/>
          <w:b/>
        </w:rPr>
      </w:pPr>
      <w:r>
        <w:rPr>
          <w:rFonts w:cs="Calibri"/>
          <w:b/>
        </w:rPr>
        <w:t>1</w:t>
      </w:r>
      <w:r w:rsidR="008000C7">
        <w:rPr>
          <w:rFonts w:cs="Calibri"/>
          <w:b/>
        </w:rPr>
        <w:t>204</w:t>
      </w:r>
      <w:r w:rsidR="00EF4507">
        <w:rPr>
          <w:rFonts w:cs="Calibri"/>
          <w:b/>
        </w:rPr>
        <w:t>. APOLOGIES FOR ABSENCE</w:t>
      </w:r>
    </w:p>
    <w:p w14:paraId="18263397" w14:textId="60FC3194" w:rsidR="00EF4507" w:rsidRDefault="001D485F">
      <w:pPr>
        <w:jc w:val="both"/>
        <w:rPr>
          <w:rFonts w:cs="Calibri"/>
          <w:bCs/>
        </w:rPr>
      </w:pPr>
      <w:r>
        <w:rPr>
          <w:rFonts w:cs="Calibri"/>
          <w:bCs/>
        </w:rPr>
        <w:t>Cllr</w:t>
      </w:r>
      <w:r w:rsidR="008000C7">
        <w:rPr>
          <w:rFonts w:cs="Calibri"/>
          <w:bCs/>
        </w:rPr>
        <w:t xml:space="preserve"> While, Unitary Cllr Murcer</w:t>
      </w:r>
    </w:p>
    <w:p w14:paraId="2140378C" w14:textId="4C723B2A" w:rsidR="00EF4507" w:rsidRDefault="008000C7" w:rsidP="00EF4507">
      <w:pPr>
        <w:spacing w:line="240" w:lineRule="auto"/>
        <w:jc w:val="both"/>
        <w:rPr>
          <w:rFonts w:cs="Calibri"/>
          <w:b/>
        </w:rPr>
      </w:pPr>
      <w:r>
        <w:rPr>
          <w:rFonts w:cs="Calibri"/>
          <w:b/>
        </w:rPr>
        <w:t>1205</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195C0C19" w:rsidR="005B38BD" w:rsidRDefault="006D6BA3" w:rsidP="005B38BD">
      <w:pPr>
        <w:jc w:val="both"/>
        <w:rPr>
          <w:rFonts w:cs="Calibri"/>
          <w:b/>
          <w:bCs/>
        </w:rPr>
      </w:pPr>
      <w:r>
        <w:rPr>
          <w:rFonts w:cs="Calibri"/>
          <w:b/>
          <w:bCs/>
        </w:rPr>
        <w:t>1</w:t>
      </w:r>
      <w:r w:rsidR="008000C7">
        <w:rPr>
          <w:rFonts w:cs="Calibri"/>
          <w:b/>
          <w:bCs/>
        </w:rPr>
        <w:t xml:space="preserve">206. </w:t>
      </w:r>
      <w:r w:rsidR="005B38BD" w:rsidRPr="005B38BD">
        <w:rPr>
          <w:rFonts w:cs="Calibri"/>
          <w:b/>
          <w:bCs/>
        </w:rPr>
        <w:t xml:space="preserve"> MINUTES</w:t>
      </w:r>
      <w:r w:rsidR="005B38BD">
        <w:rPr>
          <w:rFonts w:cs="Calibri"/>
          <w:b/>
          <w:bCs/>
        </w:rPr>
        <w:t xml:space="preserve"> OF THE PREVIOUS MEETING</w:t>
      </w:r>
    </w:p>
    <w:p w14:paraId="5C021845" w14:textId="77D83B6F" w:rsidR="005B38BD" w:rsidRDefault="005B38BD" w:rsidP="005B38BD">
      <w:pPr>
        <w:jc w:val="both"/>
        <w:rPr>
          <w:rFonts w:cs="Calibri"/>
        </w:rPr>
      </w:pPr>
      <w:r w:rsidRPr="005B38BD">
        <w:rPr>
          <w:rFonts w:cs="Calibri"/>
        </w:rPr>
        <w:t>The minutes of the meeting</w:t>
      </w:r>
      <w:r w:rsidR="006C121C">
        <w:rPr>
          <w:rFonts w:cs="Calibri"/>
        </w:rPr>
        <w:t>s</w:t>
      </w:r>
      <w:r w:rsidR="00FF26EF">
        <w:rPr>
          <w:rFonts w:cs="Calibri"/>
        </w:rPr>
        <w:t xml:space="preserve"> held </w:t>
      </w:r>
      <w:r w:rsidR="00D72BBF">
        <w:rPr>
          <w:rFonts w:cs="Calibri"/>
        </w:rPr>
        <w:t>on</w:t>
      </w:r>
      <w:r w:rsidR="006E14D1">
        <w:rPr>
          <w:rFonts w:cs="Calibri"/>
        </w:rPr>
        <w:t xml:space="preserve"> </w:t>
      </w:r>
      <w:r w:rsidR="00645497">
        <w:rPr>
          <w:rFonts w:cs="Calibri"/>
        </w:rPr>
        <w:t>9</w:t>
      </w:r>
      <w:r w:rsidR="00645497" w:rsidRPr="00645497">
        <w:rPr>
          <w:rFonts w:cs="Calibri"/>
          <w:vertAlign w:val="superscript"/>
        </w:rPr>
        <w:t>th</w:t>
      </w:r>
      <w:r w:rsidR="00645497">
        <w:rPr>
          <w:rFonts w:cs="Calibri"/>
        </w:rPr>
        <w:t xml:space="preserve"> January </w:t>
      </w:r>
      <w:r w:rsidR="00AD1CA9">
        <w:rPr>
          <w:rFonts w:cs="Calibri"/>
        </w:rPr>
        <w:t>202</w:t>
      </w:r>
      <w:r w:rsidR="00645497">
        <w:rPr>
          <w:rFonts w:cs="Calibri"/>
        </w:rPr>
        <w:t>5</w:t>
      </w:r>
      <w:r w:rsidR="00AD1CA9">
        <w:rPr>
          <w:rFonts w:cs="Calibri"/>
        </w:rPr>
        <w:t xml:space="preserve"> </w:t>
      </w:r>
      <w:r w:rsidRPr="005B38BD">
        <w:rPr>
          <w:rFonts w:cs="Calibri"/>
        </w:rPr>
        <w:t>were approved.</w:t>
      </w:r>
    </w:p>
    <w:p w14:paraId="3059B083" w14:textId="322A5D82" w:rsidR="005B38BD" w:rsidRDefault="00711A67" w:rsidP="005B38BD">
      <w:pPr>
        <w:jc w:val="both"/>
        <w:rPr>
          <w:rFonts w:cs="Calibri"/>
          <w:b/>
        </w:rPr>
      </w:pPr>
      <w:r>
        <w:rPr>
          <w:rFonts w:cs="Calibri"/>
          <w:b/>
        </w:rPr>
        <w:t>1</w:t>
      </w:r>
      <w:r w:rsidR="008000C7">
        <w:rPr>
          <w:rFonts w:cs="Calibri"/>
          <w:b/>
        </w:rPr>
        <w:t>207.</w:t>
      </w:r>
      <w:r w:rsidR="00074E29">
        <w:rPr>
          <w:rFonts w:cs="Calibri"/>
          <w:b/>
        </w:rPr>
        <w:t xml:space="preserve"> </w:t>
      </w:r>
      <w:r w:rsidR="005B38BD">
        <w:rPr>
          <w:rFonts w:cs="Calibri"/>
          <w:b/>
        </w:rPr>
        <w:t xml:space="preserve"> MATTERS ARISING</w:t>
      </w:r>
    </w:p>
    <w:p w14:paraId="23CD002D" w14:textId="53F3A762" w:rsidR="008000C7" w:rsidRPr="008000C7" w:rsidRDefault="008000C7" w:rsidP="008000C7">
      <w:pPr>
        <w:jc w:val="both"/>
        <w:rPr>
          <w:rFonts w:cs="Calibri"/>
          <w:bCs/>
        </w:rPr>
      </w:pPr>
      <w:r w:rsidRPr="008000C7">
        <w:rPr>
          <w:rFonts w:cs="Calibri"/>
          <w:b/>
        </w:rPr>
        <w:t>Pavement Sweeping</w:t>
      </w:r>
      <w:r w:rsidRPr="008000C7">
        <w:rPr>
          <w:rFonts w:cs="Calibri"/>
          <w:bCs/>
        </w:rPr>
        <w:t xml:space="preserve"> – Sturminster Newton Town Council </w:t>
      </w:r>
      <w:r>
        <w:rPr>
          <w:rFonts w:cs="Calibri"/>
          <w:bCs/>
        </w:rPr>
        <w:t xml:space="preserve">have not expressed any interest in resuming the contract, and have referred the question to the Dorset Waste Partnership. Lesley Gasson agreed to follow up this enquiry. </w:t>
      </w:r>
      <w:r w:rsidR="001E27A8">
        <w:rPr>
          <w:rFonts w:cs="Calibri"/>
          <w:bCs/>
        </w:rPr>
        <w:t xml:space="preserve">It was noted that the maintenance of pavements is legally the responsibility of Dorset Council. </w:t>
      </w:r>
    </w:p>
    <w:p w14:paraId="4D7B0956" w14:textId="526E6F0E" w:rsidR="008000C7" w:rsidRPr="008000C7" w:rsidRDefault="008000C7" w:rsidP="008000C7">
      <w:pPr>
        <w:jc w:val="both"/>
        <w:rPr>
          <w:rFonts w:cs="Calibri"/>
          <w:bCs/>
        </w:rPr>
      </w:pPr>
      <w:r w:rsidRPr="008000C7">
        <w:rPr>
          <w:rFonts w:cs="Calibri"/>
          <w:b/>
        </w:rPr>
        <w:t>Fence/gate at Church Field</w:t>
      </w:r>
      <w:r w:rsidRPr="008000C7">
        <w:rPr>
          <w:rFonts w:cs="Calibri"/>
          <w:bCs/>
        </w:rPr>
        <w:t xml:space="preserve"> – a letter has been sent to the executors of </w:t>
      </w:r>
      <w:r>
        <w:rPr>
          <w:rFonts w:cs="Calibri"/>
          <w:bCs/>
        </w:rPr>
        <w:t>the landowner</w:t>
      </w:r>
      <w:r w:rsidR="00B87B6E">
        <w:rPr>
          <w:rFonts w:cs="Calibri"/>
          <w:bCs/>
        </w:rPr>
        <w:t>’</w:t>
      </w:r>
      <w:r>
        <w:rPr>
          <w:rFonts w:cs="Calibri"/>
          <w:bCs/>
        </w:rPr>
        <w:t xml:space="preserve">s </w:t>
      </w:r>
      <w:r w:rsidRPr="008000C7">
        <w:rPr>
          <w:rFonts w:cs="Calibri"/>
          <w:bCs/>
        </w:rPr>
        <w:t xml:space="preserve">estate requesting removal, although </w:t>
      </w:r>
      <w:r>
        <w:rPr>
          <w:rFonts w:cs="Calibri"/>
          <w:bCs/>
        </w:rPr>
        <w:t xml:space="preserve">it is to be noted that </w:t>
      </w:r>
      <w:r w:rsidRPr="008000C7">
        <w:rPr>
          <w:rFonts w:cs="Calibri"/>
          <w:bCs/>
        </w:rPr>
        <w:t>the gate has already been removed.</w:t>
      </w:r>
    </w:p>
    <w:p w14:paraId="76285311" w14:textId="7BD4F37A" w:rsidR="008000C7" w:rsidRDefault="008000C7" w:rsidP="005B38BD">
      <w:pPr>
        <w:jc w:val="both"/>
        <w:rPr>
          <w:rFonts w:cs="Calibri"/>
          <w:b/>
        </w:rPr>
      </w:pPr>
      <w:r w:rsidRPr="008000C7">
        <w:rPr>
          <w:rFonts w:cs="Calibri"/>
          <w:b/>
        </w:rPr>
        <w:t>North Dorset Railway</w:t>
      </w:r>
      <w:r w:rsidRPr="008000C7">
        <w:rPr>
          <w:rFonts w:cs="Calibri"/>
          <w:bCs/>
        </w:rPr>
        <w:t xml:space="preserve"> </w:t>
      </w:r>
      <w:r w:rsidR="00006D84">
        <w:rPr>
          <w:rFonts w:cs="Calibri"/>
          <w:bCs/>
        </w:rPr>
        <w:t>(NDR)</w:t>
      </w:r>
      <w:r w:rsidRPr="008000C7">
        <w:rPr>
          <w:rFonts w:cs="Calibri"/>
          <w:bCs/>
        </w:rPr>
        <w:t>– Nigel Eveleigh, project manager, has enquired if the P</w:t>
      </w:r>
      <w:r>
        <w:rPr>
          <w:rFonts w:cs="Calibri"/>
          <w:bCs/>
        </w:rPr>
        <w:t xml:space="preserve">arish Council would appoint </w:t>
      </w:r>
      <w:r w:rsidRPr="008000C7">
        <w:rPr>
          <w:rFonts w:cs="Calibri"/>
          <w:bCs/>
        </w:rPr>
        <w:t xml:space="preserve">a Councillor </w:t>
      </w:r>
      <w:r w:rsidR="00006D84">
        <w:rPr>
          <w:rFonts w:cs="Calibri"/>
          <w:bCs/>
        </w:rPr>
        <w:t>contact</w:t>
      </w:r>
      <w:r>
        <w:rPr>
          <w:rFonts w:cs="Calibri"/>
          <w:bCs/>
        </w:rPr>
        <w:t xml:space="preserve">. Cllr </w:t>
      </w:r>
      <w:r w:rsidR="00006D84">
        <w:rPr>
          <w:rFonts w:cs="Calibri"/>
          <w:bCs/>
        </w:rPr>
        <w:t xml:space="preserve">Suter offered to speak to the NDR. </w:t>
      </w:r>
    </w:p>
    <w:p w14:paraId="49BA7E4F" w14:textId="64830EDC" w:rsidR="00E5223A" w:rsidRDefault="00A05C1D" w:rsidP="00006D84">
      <w:pPr>
        <w:jc w:val="both"/>
        <w:rPr>
          <w:rFonts w:cs="Calibri"/>
          <w:b/>
          <w:bCs/>
        </w:rPr>
      </w:pPr>
      <w:r w:rsidRPr="005B5109">
        <w:rPr>
          <w:rFonts w:cs="Calibri"/>
          <w:b/>
        </w:rPr>
        <w:t>1</w:t>
      </w:r>
      <w:r w:rsidR="00006D84">
        <w:rPr>
          <w:rFonts w:cs="Calibri"/>
          <w:b/>
        </w:rPr>
        <w:t>208</w:t>
      </w:r>
      <w:r w:rsidRPr="005B5109">
        <w:rPr>
          <w:rFonts w:cs="Calibri"/>
          <w:b/>
        </w:rPr>
        <w:t xml:space="preserve">. </w:t>
      </w:r>
      <w:r w:rsidR="00E5223A">
        <w:rPr>
          <w:rFonts w:cs="Calibri"/>
          <w:b/>
          <w:bCs/>
        </w:rPr>
        <w:t xml:space="preserve"> PUBLIC SESSION</w:t>
      </w:r>
    </w:p>
    <w:p w14:paraId="687DD993" w14:textId="0A0FE2F9" w:rsidR="00006D84" w:rsidRPr="001B3FF5" w:rsidRDefault="00006D84" w:rsidP="00006D84">
      <w:pPr>
        <w:jc w:val="both"/>
        <w:rPr>
          <w:rFonts w:cs="Calibri"/>
        </w:rPr>
      </w:pPr>
      <w:r w:rsidRPr="001B3FF5">
        <w:rPr>
          <w:rFonts w:cs="Calibri"/>
        </w:rPr>
        <w:t xml:space="preserve">Lesley Gasson (LG) </w:t>
      </w:r>
      <w:r w:rsidR="00F40773">
        <w:rPr>
          <w:rFonts w:cs="Calibri"/>
        </w:rPr>
        <w:t>referred to</w:t>
      </w:r>
      <w:r w:rsidRPr="001B3FF5">
        <w:rPr>
          <w:rFonts w:cs="Calibri"/>
        </w:rPr>
        <w:t xml:space="preserve"> a number of issues:</w:t>
      </w:r>
    </w:p>
    <w:p w14:paraId="307EDAB7" w14:textId="5D91B218" w:rsidR="00006D84" w:rsidRPr="001B3FF5" w:rsidRDefault="00006D84" w:rsidP="00006D84">
      <w:pPr>
        <w:jc w:val="both"/>
        <w:rPr>
          <w:rFonts w:cs="Calibri"/>
        </w:rPr>
      </w:pPr>
      <w:r w:rsidRPr="001B3FF5">
        <w:rPr>
          <w:rFonts w:cs="Calibri"/>
          <w:b/>
          <w:bCs/>
        </w:rPr>
        <w:t xml:space="preserve">Bee-keeping </w:t>
      </w:r>
      <w:r w:rsidR="00967091">
        <w:rPr>
          <w:rFonts w:cs="Calibri"/>
          <w:b/>
          <w:bCs/>
        </w:rPr>
        <w:t xml:space="preserve">resource </w:t>
      </w:r>
      <w:r w:rsidR="001B3FF5">
        <w:rPr>
          <w:rFonts w:cs="Calibri"/>
          <w:b/>
          <w:bCs/>
        </w:rPr>
        <w:t>centre</w:t>
      </w:r>
      <w:r w:rsidR="00967091">
        <w:rPr>
          <w:rFonts w:cs="Calibri"/>
          <w:b/>
          <w:bCs/>
        </w:rPr>
        <w:t>, Holloway Farm</w:t>
      </w:r>
      <w:r w:rsidR="001B3FF5">
        <w:rPr>
          <w:rFonts w:cs="Calibri"/>
          <w:b/>
          <w:bCs/>
        </w:rPr>
        <w:t xml:space="preserve"> - t</w:t>
      </w:r>
      <w:r w:rsidRPr="001B3FF5">
        <w:rPr>
          <w:rFonts w:cs="Calibri"/>
        </w:rPr>
        <w:t xml:space="preserve">he National Lottery has agreed to grant £30k to assist with the </w:t>
      </w:r>
      <w:r w:rsidR="00C71A5D">
        <w:rPr>
          <w:rFonts w:cs="Calibri"/>
        </w:rPr>
        <w:t>creation</w:t>
      </w:r>
      <w:r w:rsidRPr="001B3FF5">
        <w:rPr>
          <w:rFonts w:cs="Calibri"/>
        </w:rPr>
        <w:t xml:space="preserve"> of the new training centre at Holloway Farm. This is </w:t>
      </w:r>
      <w:r w:rsidR="001B3FF5">
        <w:rPr>
          <w:rFonts w:cs="Calibri"/>
        </w:rPr>
        <w:t xml:space="preserve">though </w:t>
      </w:r>
      <w:r w:rsidRPr="001B3FF5">
        <w:rPr>
          <w:rFonts w:cs="Calibri"/>
        </w:rPr>
        <w:t>contingent o</w:t>
      </w:r>
      <w:r w:rsidR="009E1E5F">
        <w:rPr>
          <w:rFonts w:cs="Calibri"/>
        </w:rPr>
        <w:t>n</w:t>
      </w:r>
      <w:r w:rsidRPr="001B3FF5">
        <w:rPr>
          <w:rFonts w:cs="Calibri"/>
        </w:rPr>
        <w:t xml:space="preserve"> there being no break contract in the lease. </w:t>
      </w:r>
      <w:r w:rsidR="001B3FF5">
        <w:rPr>
          <w:rFonts w:cs="Calibri"/>
        </w:rPr>
        <w:t>However</w:t>
      </w:r>
      <w:r w:rsidR="00967091">
        <w:rPr>
          <w:rFonts w:cs="Calibri"/>
        </w:rPr>
        <w:t>,</w:t>
      </w:r>
      <w:r w:rsidR="001B3FF5">
        <w:rPr>
          <w:rFonts w:cs="Calibri"/>
        </w:rPr>
        <w:t xml:space="preserve"> t</w:t>
      </w:r>
      <w:r w:rsidRPr="001B3FF5">
        <w:rPr>
          <w:rFonts w:cs="Calibri"/>
        </w:rPr>
        <w:t xml:space="preserve">he </w:t>
      </w:r>
      <w:r w:rsidR="001B3FF5">
        <w:rPr>
          <w:rFonts w:cs="Calibri"/>
        </w:rPr>
        <w:t xml:space="preserve">agreed </w:t>
      </w:r>
      <w:r w:rsidRPr="001B3FF5">
        <w:rPr>
          <w:rFonts w:cs="Calibri"/>
        </w:rPr>
        <w:t>lease includes two break c</w:t>
      </w:r>
      <w:r w:rsidR="009E1E5F">
        <w:rPr>
          <w:rFonts w:cs="Calibri"/>
        </w:rPr>
        <w:t>lauses.</w:t>
      </w:r>
      <w:r w:rsidRPr="001B3FF5">
        <w:rPr>
          <w:rFonts w:cs="Calibri"/>
        </w:rPr>
        <w:t xml:space="preserve"> </w:t>
      </w:r>
      <w:r w:rsidR="009E1E5F">
        <w:rPr>
          <w:rFonts w:cs="Calibri"/>
        </w:rPr>
        <w:t xml:space="preserve">LG requested that the Parish Council writes to Dorset Council requesting the </w:t>
      </w:r>
      <w:r w:rsidRPr="001B3FF5">
        <w:rPr>
          <w:rFonts w:cs="Calibri"/>
        </w:rPr>
        <w:t>removal of the</w:t>
      </w:r>
      <w:r w:rsidR="009E1E5F">
        <w:rPr>
          <w:rFonts w:cs="Calibri"/>
        </w:rPr>
        <w:t xml:space="preserve">se </w:t>
      </w:r>
      <w:r w:rsidRPr="001B3FF5">
        <w:rPr>
          <w:rFonts w:cs="Calibri"/>
        </w:rPr>
        <w:t>c</w:t>
      </w:r>
      <w:r w:rsidR="009E1E5F">
        <w:rPr>
          <w:rFonts w:cs="Calibri"/>
        </w:rPr>
        <w:t>lauses.</w:t>
      </w:r>
      <w:r w:rsidRPr="001B3FF5">
        <w:rPr>
          <w:rFonts w:cs="Calibri"/>
        </w:rPr>
        <w:t xml:space="preserve"> This will be considered.</w:t>
      </w:r>
    </w:p>
    <w:p w14:paraId="011187E5" w14:textId="41BAE28C" w:rsidR="00006D84" w:rsidRPr="001B3FF5" w:rsidRDefault="00006D84" w:rsidP="00006D84">
      <w:pPr>
        <w:jc w:val="both"/>
        <w:rPr>
          <w:rFonts w:cs="Calibri"/>
        </w:rPr>
      </w:pPr>
      <w:r w:rsidRPr="001B3FF5">
        <w:rPr>
          <w:rFonts w:cs="Calibri"/>
          <w:b/>
          <w:bCs/>
        </w:rPr>
        <w:t>Land at the Old Ox Planning application</w:t>
      </w:r>
      <w:r w:rsidRPr="001B3FF5">
        <w:rPr>
          <w:rFonts w:cs="Calibri"/>
        </w:rPr>
        <w:t xml:space="preserve"> – </w:t>
      </w:r>
      <w:r w:rsidR="00C71A5D">
        <w:rPr>
          <w:rFonts w:cs="Calibri"/>
        </w:rPr>
        <w:t>the failure of Dorset Council to make a decision taking into account the extent of l</w:t>
      </w:r>
      <w:r w:rsidRPr="001B3FF5">
        <w:rPr>
          <w:rFonts w:cs="Calibri"/>
        </w:rPr>
        <w:t xml:space="preserve">ocal objections </w:t>
      </w:r>
      <w:r w:rsidR="00C71A5D">
        <w:rPr>
          <w:rFonts w:cs="Calibri"/>
        </w:rPr>
        <w:t xml:space="preserve">has been raised with </w:t>
      </w:r>
      <w:r w:rsidRPr="001B3FF5">
        <w:rPr>
          <w:rFonts w:cs="Calibri"/>
        </w:rPr>
        <w:t>Cllr Murcer</w:t>
      </w:r>
      <w:r w:rsidR="001F5286">
        <w:rPr>
          <w:rFonts w:cs="Calibri"/>
        </w:rPr>
        <w:t>.</w:t>
      </w:r>
    </w:p>
    <w:p w14:paraId="756F0E3B" w14:textId="3781ED5A" w:rsidR="00006D84" w:rsidRPr="001B3FF5" w:rsidRDefault="00006D84" w:rsidP="00006D84">
      <w:pPr>
        <w:jc w:val="both"/>
        <w:rPr>
          <w:rFonts w:cs="Calibri"/>
        </w:rPr>
      </w:pPr>
      <w:r w:rsidRPr="001B3FF5">
        <w:rPr>
          <w:rFonts w:cs="Calibri"/>
          <w:b/>
          <w:bCs/>
        </w:rPr>
        <w:t>Flower Festival</w:t>
      </w:r>
      <w:r w:rsidR="00983A5F" w:rsidRPr="001B3FF5">
        <w:rPr>
          <w:rFonts w:cs="Calibri"/>
          <w:b/>
          <w:bCs/>
        </w:rPr>
        <w:t xml:space="preserve"> &amp; VE 80 </w:t>
      </w:r>
      <w:r w:rsidR="001B3FF5" w:rsidRPr="001B3FF5">
        <w:rPr>
          <w:rFonts w:cs="Calibri"/>
          <w:b/>
          <w:bCs/>
        </w:rPr>
        <w:t>commemoration</w:t>
      </w:r>
      <w:r w:rsidR="001B3FF5" w:rsidRPr="001B3FF5">
        <w:rPr>
          <w:rFonts w:cs="Calibri"/>
        </w:rPr>
        <w:t xml:space="preserve"> –</w:t>
      </w:r>
      <w:r w:rsidRPr="001B3FF5">
        <w:rPr>
          <w:rFonts w:cs="Calibri"/>
        </w:rPr>
        <w:t xml:space="preserve"> </w:t>
      </w:r>
      <w:r w:rsidR="00983A5F" w:rsidRPr="001B3FF5">
        <w:rPr>
          <w:rFonts w:cs="Calibri"/>
        </w:rPr>
        <w:t xml:space="preserve">the Flower Festival &amp; Open Garden event </w:t>
      </w:r>
      <w:r w:rsidRPr="001B3FF5">
        <w:rPr>
          <w:rFonts w:cs="Calibri"/>
        </w:rPr>
        <w:t>is planned for 21</w:t>
      </w:r>
      <w:r w:rsidRPr="001B3FF5">
        <w:rPr>
          <w:rFonts w:cs="Calibri"/>
          <w:vertAlign w:val="superscript"/>
        </w:rPr>
        <w:t>st</w:t>
      </w:r>
      <w:r w:rsidRPr="001B3FF5">
        <w:rPr>
          <w:rFonts w:cs="Calibri"/>
        </w:rPr>
        <w:t>/22</w:t>
      </w:r>
      <w:r w:rsidRPr="001B3FF5">
        <w:rPr>
          <w:rFonts w:cs="Calibri"/>
          <w:vertAlign w:val="superscript"/>
        </w:rPr>
        <w:t>nd</w:t>
      </w:r>
      <w:r w:rsidRPr="001B3FF5">
        <w:rPr>
          <w:rFonts w:cs="Calibri"/>
        </w:rPr>
        <w:t xml:space="preserve"> June</w:t>
      </w:r>
      <w:r w:rsidR="00983A5F" w:rsidRPr="001B3FF5">
        <w:rPr>
          <w:rFonts w:cs="Calibri"/>
        </w:rPr>
        <w:t xml:space="preserve">. The Chairman noted that the original </w:t>
      </w:r>
      <w:r w:rsidRPr="001B3FF5">
        <w:rPr>
          <w:rFonts w:cs="Calibri"/>
        </w:rPr>
        <w:t xml:space="preserve">VE </w:t>
      </w:r>
      <w:r w:rsidR="00983A5F" w:rsidRPr="001B3FF5">
        <w:rPr>
          <w:rFonts w:cs="Calibri"/>
        </w:rPr>
        <w:t>80</w:t>
      </w:r>
      <w:r w:rsidR="00983A5F" w:rsidRPr="001B3FF5">
        <w:rPr>
          <w:rFonts w:cs="Calibri"/>
          <w:vertAlign w:val="superscript"/>
        </w:rPr>
        <w:t>th</w:t>
      </w:r>
      <w:r w:rsidR="00983A5F" w:rsidRPr="001B3FF5">
        <w:rPr>
          <w:rFonts w:cs="Calibri"/>
        </w:rPr>
        <w:t xml:space="preserve"> </w:t>
      </w:r>
      <w:r w:rsidRPr="001B3FF5">
        <w:rPr>
          <w:rFonts w:cs="Calibri"/>
        </w:rPr>
        <w:t xml:space="preserve">commemoration was intended </w:t>
      </w:r>
      <w:r w:rsidR="00983A5F" w:rsidRPr="001B3FF5">
        <w:rPr>
          <w:rFonts w:cs="Calibri"/>
        </w:rPr>
        <w:t>to be an</w:t>
      </w:r>
      <w:r w:rsidRPr="001B3FF5">
        <w:rPr>
          <w:rFonts w:cs="Calibri"/>
        </w:rPr>
        <w:t xml:space="preserve"> event which would enable the</w:t>
      </w:r>
      <w:r w:rsidR="00983A5F" w:rsidRPr="001B3FF5">
        <w:rPr>
          <w:rFonts w:cs="Calibri"/>
        </w:rPr>
        <w:t xml:space="preserve"> </w:t>
      </w:r>
      <w:r w:rsidRPr="001B3FF5">
        <w:rPr>
          <w:rFonts w:cs="Calibri"/>
        </w:rPr>
        <w:t>involvement the Young People of the village</w:t>
      </w:r>
      <w:r w:rsidR="00983A5F" w:rsidRPr="001B3FF5">
        <w:rPr>
          <w:rFonts w:cs="Calibri"/>
        </w:rPr>
        <w:t>,</w:t>
      </w:r>
      <w:r w:rsidRPr="001B3FF5">
        <w:rPr>
          <w:rFonts w:cs="Calibri"/>
        </w:rPr>
        <w:t xml:space="preserve"> in a way in which the Flower Festival </w:t>
      </w:r>
      <w:r w:rsidR="00983A5F" w:rsidRPr="001B3FF5">
        <w:rPr>
          <w:rFonts w:cs="Calibri"/>
        </w:rPr>
        <w:t>c</w:t>
      </w:r>
      <w:r w:rsidRPr="001B3FF5">
        <w:rPr>
          <w:rFonts w:cs="Calibri"/>
        </w:rPr>
        <w:t>ould not. It was agreed that</w:t>
      </w:r>
      <w:r w:rsidR="00983A5F" w:rsidRPr="001B3FF5">
        <w:rPr>
          <w:rFonts w:cs="Calibri"/>
        </w:rPr>
        <w:t xml:space="preserve"> holding an event for the </w:t>
      </w:r>
      <w:r w:rsidR="00C71A5D">
        <w:rPr>
          <w:rFonts w:cs="Calibri"/>
        </w:rPr>
        <w:t>‘</w:t>
      </w:r>
      <w:r w:rsidR="00983A5F" w:rsidRPr="001B3FF5">
        <w:rPr>
          <w:rFonts w:cs="Calibri"/>
        </w:rPr>
        <w:t>Victory in Japan</w:t>
      </w:r>
      <w:r w:rsidR="00C71A5D">
        <w:rPr>
          <w:rFonts w:cs="Calibri"/>
        </w:rPr>
        <w:t>’</w:t>
      </w:r>
      <w:r w:rsidR="00983A5F" w:rsidRPr="001B3FF5">
        <w:rPr>
          <w:rFonts w:cs="Calibri"/>
        </w:rPr>
        <w:t xml:space="preserve"> 80</w:t>
      </w:r>
      <w:r w:rsidR="00983A5F" w:rsidRPr="001B3FF5">
        <w:rPr>
          <w:rFonts w:cs="Calibri"/>
          <w:vertAlign w:val="superscript"/>
        </w:rPr>
        <w:t>th</w:t>
      </w:r>
      <w:r w:rsidR="00983A5F" w:rsidRPr="001B3FF5">
        <w:rPr>
          <w:rFonts w:cs="Calibri"/>
        </w:rPr>
        <w:t xml:space="preserve"> commemoration in August would be a more suitable time from</w:t>
      </w:r>
      <w:r w:rsidR="00B87B6E">
        <w:rPr>
          <w:rFonts w:cs="Calibri"/>
        </w:rPr>
        <w:t xml:space="preserve"> a</w:t>
      </w:r>
      <w:r w:rsidR="00983A5F" w:rsidRPr="001B3FF5">
        <w:rPr>
          <w:rFonts w:cs="Calibri"/>
        </w:rPr>
        <w:t xml:space="preserve"> weather perspective. This will be considered further. </w:t>
      </w:r>
    </w:p>
    <w:p w14:paraId="0521D2C3" w14:textId="545C2600" w:rsidR="00C31AC7" w:rsidRPr="001B3FF5" w:rsidRDefault="001B3FF5" w:rsidP="00006D84">
      <w:pPr>
        <w:jc w:val="both"/>
        <w:rPr>
          <w:rFonts w:cs="Calibri"/>
        </w:rPr>
      </w:pPr>
      <w:r w:rsidRPr="001B3FF5">
        <w:rPr>
          <w:rFonts w:cs="Calibri"/>
          <w:b/>
          <w:bCs/>
        </w:rPr>
        <w:lastRenderedPageBreak/>
        <w:t>Churchyard</w:t>
      </w:r>
      <w:r w:rsidR="00C31AC7" w:rsidRPr="001B3FF5">
        <w:rPr>
          <w:rFonts w:cs="Calibri"/>
          <w:b/>
          <w:bCs/>
        </w:rPr>
        <w:t xml:space="preserve"> Clearance</w:t>
      </w:r>
      <w:r w:rsidR="00C31AC7" w:rsidRPr="001B3FF5">
        <w:rPr>
          <w:rFonts w:cs="Calibri"/>
        </w:rPr>
        <w:t xml:space="preserve"> – there will be a clearance of </w:t>
      </w:r>
      <w:proofErr w:type="spellStart"/>
      <w:r w:rsidR="00C31AC7" w:rsidRPr="001B3FF5">
        <w:rPr>
          <w:rFonts w:cs="Calibri"/>
        </w:rPr>
        <w:t>china</w:t>
      </w:r>
      <w:proofErr w:type="spellEnd"/>
      <w:r w:rsidR="00C31AC7" w:rsidRPr="001B3FF5">
        <w:rPr>
          <w:rFonts w:cs="Calibri"/>
        </w:rPr>
        <w:t>, glass, flowers and other items left in the Churchyard on 1</w:t>
      </w:r>
      <w:r w:rsidR="00C31AC7" w:rsidRPr="001B3FF5">
        <w:rPr>
          <w:rFonts w:cs="Calibri"/>
          <w:vertAlign w:val="superscript"/>
        </w:rPr>
        <w:t>st</w:t>
      </w:r>
      <w:r w:rsidR="00C31AC7" w:rsidRPr="001B3FF5">
        <w:rPr>
          <w:rFonts w:cs="Calibri"/>
        </w:rPr>
        <w:t xml:space="preserve"> February. </w:t>
      </w:r>
    </w:p>
    <w:p w14:paraId="4EEF679B" w14:textId="74BF1D8F" w:rsidR="001E27A8" w:rsidRPr="001B3FF5" w:rsidRDefault="003D5F8E" w:rsidP="00AD1CA9">
      <w:pPr>
        <w:rPr>
          <w:rFonts w:cs="Calibri"/>
        </w:rPr>
      </w:pPr>
      <w:r w:rsidRPr="005B5109">
        <w:rPr>
          <w:rFonts w:cs="Calibri"/>
          <w:b/>
          <w:bCs/>
        </w:rPr>
        <w:t>1</w:t>
      </w:r>
      <w:r w:rsidR="001E27A8">
        <w:rPr>
          <w:rFonts w:cs="Calibri"/>
          <w:b/>
          <w:bCs/>
        </w:rPr>
        <w:t xml:space="preserve">209. UNITARY COUNCILLOR REPORT </w:t>
      </w:r>
      <w:r w:rsidR="001E27A8" w:rsidRPr="001B3FF5">
        <w:rPr>
          <w:rFonts w:cs="Calibri"/>
        </w:rPr>
        <w:t>– None</w:t>
      </w:r>
    </w:p>
    <w:p w14:paraId="51839A19" w14:textId="34065B5E" w:rsidR="001E27A8" w:rsidRDefault="001E27A8" w:rsidP="00AD1CA9">
      <w:pPr>
        <w:rPr>
          <w:rFonts w:cs="Calibri"/>
          <w:b/>
          <w:bCs/>
        </w:rPr>
      </w:pPr>
      <w:r>
        <w:rPr>
          <w:rFonts w:cs="Calibri"/>
          <w:b/>
          <w:bCs/>
        </w:rPr>
        <w:t>1210. FOOTPATHS OFFICER REPORT</w:t>
      </w:r>
    </w:p>
    <w:p w14:paraId="63CFD400" w14:textId="3E5669D9" w:rsidR="001E27A8" w:rsidRPr="001B3FF5" w:rsidRDefault="001E27A8" w:rsidP="00AD1CA9">
      <w:pPr>
        <w:rPr>
          <w:rFonts w:cs="Calibri"/>
        </w:rPr>
      </w:pPr>
      <w:r w:rsidRPr="001B3FF5">
        <w:rPr>
          <w:rFonts w:cs="Calibri"/>
        </w:rPr>
        <w:t>Grahams Rains updated the Council concerning several issues:</w:t>
      </w:r>
    </w:p>
    <w:p w14:paraId="4B354C2E" w14:textId="148AEE06" w:rsidR="001E27A8" w:rsidRPr="001B3FF5" w:rsidRDefault="001F55C6" w:rsidP="001F55C6">
      <w:pPr>
        <w:pStyle w:val="ListParagraph"/>
        <w:numPr>
          <w:ilvl w:val="0"/>
          <w:numId w:val="24"/>
        </w:numPr>
        <w:rPr>
          <w:rFonts w:cs="Calibri"/>
        </w:rPr>
      </w:pPr>
      <w:r w:rsidRPr="001B3FF5">
        <w:rPr>
          <w:rFonts w:cs="Calibri"/>
        </w:rPr>
        <w:t>FP33 – Lanchards Lane bridge – awaiting DC contractor repairs</w:t>
      </w:r>
    </w:p>
    <w:p w14:paraId="25A0B3F3" w14:textId="1E832CD9" w:rsidR="001F55C6" w:rsidRPr="001B3FF5" w:rsidRDefault="001F55C6" w:rsidP="001F55C6">
      <w:pPr>
        <w:pStyle w:val="ListParagraph"/>
        <w:numPr>
          <w:ilvl w:val="0"/>
          <w:numId w:val="24"/>
        </w:numPr>
        <w:rPr>
          <w:rFonts w:cs="Calibri"/>
        </w:rPr>
      </w:pPr>
      <w:r w:rsidRPr="001B3FF5">
        <w:rPr>
          <w:rFonts w:cs="Calibri"/>
        </w:rPr>
        <w:t>Resurfacing</w:t>
      </w:r>
      <w:r w:rsidR="001B3FF5">
        <w:rPr>
          <w:rFonts w:cs="Calibri"/>
        </w:rPr>
        <w:t xml:space="preserve"> of the </w:t>
      </w:r>
      <w:r w:rsidRPr="001B3FF5">
        <w:rPr>
          <w:rFonts w:cs="Calibri"/>
        </w:rPr>
        <w:t>Trailway at Gains Cross – awaiting DC work</w:t>
      </w:r>
    </w:p>
    <w:p w14:paraId="25F8E6A5" w14:textId="1E1C87DB" w:rsidR="001F55C6" w:rsidRPr="001B3FF5" w:rsidRDefault="001F55C6" w:rsidP="001F55C6">
      <w:pPr>
        <w:pStyle w:val="ListParagraph"/>
        <w:numPr>
          <w:ilvl w:val="0"/>
          <w:numId w:val="24"/>
        </w:numPr>
        <w:rPr>
          <w:rFonts w:cs="Calibri"/>
        </w:rPr>
      </w:pPr>
      <w:r w:rsidRPr="001B3FF5">
        <w:rPr>
          <w:rFonts w:cs="Calibri"/>
        </w:rPr>
        <w:t>Memorial seat at Gains Cross – repaired but awaiting DC installation</w:t>
      </w:r>
    </w:p>
    <w:p w14:paraId="5CB3B1F0" w14:textId="4383D50F" w:rsidR="001F55C6" w:rsidRPr="001B3FF5" w:rsidRDefault="001F55C6" w:rsidP="001F55C6">
      <w:pPr>
        <w:pStyle w:val="ListParagraph"/>
        <w:numPr>
          <w:ilvl w:val="0"/>
          <w:numId w:val="24"/>
        </w:numPr>
        <w:rPr>
          <w:rFonts w:cs="Calibri"/>
        </w:rPr>
      </w:pPr>
      <w:r w:rsidRPr="001B3FF5">
        <w:rPr>
          <w:rFonts w:cs="Calibri"/>
        </w:rPr>
        <w:t>Trailway bird hide – some vegetation has been cleared</w:t>
      </w:r>
    </w:p>
    <w:p w14:paraId="06C0C88C" w14:textId="4B2174A7" w:rsidR="001F55C6" w:rsidRPr="001B3FF5" w:rsidRDefault="001F55C6" w:rsidP="00AD1CA9">
      <w:pPr>
        <w:rPr>
          <w:rFonts w:cs="Calibri"/>
        </w:rPr>
      </w:pPr>
      <w:r w:rsidRPr="001B3FF5">
        <w:rPr>
          <w:rFonts w:cs="Calibri"/>
        </w:rPr>
        <w:t>The Chairman noted several other issues requiring resolution:</w:t>
      </w:r>
    </w:p>
    <w:p w14:paraId="53F3966C" w14:textId="62737FFE" w:rsidR="001F55C6" w:rsidRPr="001B3FF5" w:rsidRDefault="001F55C6" w:rsidP="001F55C6">
      <w:pPr>
        <w:pStyle w:val="ListParagraph"/>
        <w:numPr>
          <w:ilvl w:val="0"/>
          <w:numId w:val="25"/>
        </w:numPr>
        <w:rPr>
          <w:rFonts w:cs="Calibri"/>
        </w:rPr>
      </w:pPr>
      <w:r w:rsidRPr="001B3FF5">
        <w:rPr>
          <w:rFonts w:cs="Calibri"/>
        </w:rPr>
        <w:t>Bench near bird hide – appears to be rotten</w:t>
      </w:r>
    </w:p>
    <w:p w14:paraId="5DC699D2" w14:textId="01C18B7D" w:rsidR="001F55C6" w:rsidRPr="001B3FF5" w:rsidRDefault="001F55C6" w:rsidP="001F55C6">
      <w:pPr>
        <w:pStyle w:val="ListParagraph"/>
        <w:numPr>
          <w:ilvl w:val="0"/>
          <w:numId w:val="25"/>
        </w:numPr>
        <w:rPr>
          <w:rFonts w:cs="Calibri"/>
        </w:rPr>
      </w:pPr>
      <w:r w:rsidRPr="001B3FF5">
        <w:rPr>
          <w:rFonts w:cs="Calibri"/>
        </w:rPr>
        <w:t>Missing sign post on Lanchards Lane footpath junction</w:t>
      </w:r>
    </w:p>
    <w:p w14:paraId="74F59965" w14:textId="07732576" w:rsidR="001F55C6" w:rsidRPr="001B3FF5" w:rsidRDefault="001F55C6" w:rsidP="001F55C6">
      <w:pPr>
        <w:pStyle w:val="ListParagraph"/>
        <w:numPr>
          <w:ilvl w:val="0"/>
          <w:numId w:val="25"/>
        </w:numPr>
        <w:rPr>
          <w:rFonts w:cs="Calibri"/>
        </w:rPr>
      </w:pPr>
      <w:r w:rsidRPr="001B3FF5">
        <w:rPr>
          <w:rFonts w:cs="Calibri"/>
        </w:rPr>
        <w:t>Shillingstone House footpath – gate is partially obstructed &amp; difficult with dogs</w:t>
      </w:r>
    </w:p>
    <w:p w14:paraId="1D59173D" w14:textId="1B5FBD84" w:rsidR="001E27A8" w:rsidRPr="001B3FF5" w:rsidRDefault="001F55C6" w:rsidP="00AD1CA9">
      <w:pPr>
        <w:rPr>
          <w:rFonts w:cs="Calibri"/>
        </w:rPr>
      </w:pPr>
      <w:r w:rsidRPr="001B3FF5">
        <w:rPr>
          <w:rFonts w:cs="Calibri"/>
        </w:rPr>
        <w:t xml:space="preserve">Graham Rains will look further at these issues. </w:t>
      </w:r>
    </w:p>
    <w:p w14:paraId="77C0C30D" w14:textId="145298EC" w:rsidR="001F55C6" w:rsidRDefault="001F55C6" w:rsidP="00AD1CA9">
      <w:pPr>
        <w:rPr>
          <w:rFonts w:cs="Calibri"/>
          <w:b/>
          <w:bCs/>
        </w:rPr>
      </w:pPr>
      <w:r>
        <w:rPr>
          <w:rFonts w:cs="Calibri"/>
          <w:b/>
          <w:bCs/>
        </w:rPr>
        <w:t>1211. YOUNG PEOPLE PROJECT</w:t>
      </w:r>
    </w:p>
    <w:p w14:paraId="77C8CFC4" w14:textId="55E4931E" w:rsidR="001F55C6" w:rsidRPr="001B3FF5" w:rsidRDefault="001F55C6" w:rsidP="00AD1CA9">
      <w:pPr>
        <w:rPr>
          <w:rFonts w:cs="Calibri"/>
        </w:rPr>
      </w:pPr>
      <w:r w:rsidRPr="001B3FF5">
        <w:rPr>
          <w:rFonts w:cs="Calibri"/>
        </w:rPr>
        <w:t>RM has contacted several local schools and is waiting for further information in relation to their own initiatives</w:t>
      </w:r>
      <w:r w:rsidR="001B3FF5">
        <w:rPr>
          <w:rFonts w:cs="Calibri"/>
        </w:rPr>
        <w:t>.</w:t>
      </w:r>
    </w:p>
    <w:p w14:paraId="66C2E931" w14:textId="322382FE" w:rsidR="001F55C6" w:rsidRPr="001B3FF5" w:rsidRDefault="001F55C6" w:rsidP="00AD1CA9">
      <w:pPr>
        <w:rPr>
          <w:rFonts w:cs="Calibri"/>
        </w:rPr>
      </w:pPr>
      <w:r w:rsidRPr="001B3FF5">
        <w:rPr>
          <w:rFonts w:cs="Calibri"/>
        </w:rPr>
        <w:t>MB has attempted to contact Dorset Council without success</w:t>
      </w:r>
      <w:r w:rsidR="0071799B" w:rsidRPr="001B3FF5">
        <w:rPr>
          <w:rFonts w:cs="Calibri"/>
        </w:rPr>
        <w:t>, and will try again</w:t>
      </w:r>
      <w:r w:rsidR="001B3FF5">
        <w:rPr>
          <w:rFonts w:cs="Calibri"/>
        </w:rPr>
        <w:t xml:space="preserve">. </w:t>
      </w:r>
    </w:p>
    <w:p w14:paraId="2A3A0566" w14:textId="3B81195A" w:rsidR="001E27A8" w:rsidRDefault="0071799B" w:rsidP="00AD1CA9">
      <w:pPr>
        <w:rPr>
          <w:rFonts w:cs="Calibri"/>
          <w:b/>
          <w:bCs/>
        </w:rPr>
      </w:pPr>
      <w:r>
        <w:rPr>
          <w:rFonts w:cs="Calibri"/>
          <w:b/>
          <w:bCs/>
        </w:rPr>
        <w:t>1212. COUNCILLOR REPORTS</w:t>
      </w:r>
    </w:p>
    <w:p w14:paraId="60E77BA9" w14:textId="4E6A0DDE" w:rsidR="004E657A" w:rsidRDefault="00EA253E" w:rsidP="002B0A89">
      <w:pPr>
        <w:rPr>
          <w:rFonts w:cs="Calibri"/>
        </w:rPr>
      </w:pPr>
      <w:r w:rsidRPr="00897633">
        <w:rPr>
          <w:rFonts w:cs="Calibri"/>
          <w:b/>
          <w:bCs/>
        </w:rPr>
        <w:t>Roads/Drains</w:t>
      </w:r>
      <w:r>
        <w:rPr>
          <w:rFonts w:cs="Calibri"/>
        </w:rPr>
        <w:t xml:space="preserve"> </w:t>
      </w:r>
      <w:r w:rsidR="002B0A89">
        <w:rPr>
          <w:rFonts w:cs="Calibri"/>
        </w:rPr>
        <w:t>–</w:t>
      </w:r>
      <w:r w:rsidR="004E657A">
        <w:rPr>
          <w:rFonts w:cs="Calibri"/>
        </w:rPr>
        <w:t xml:space="preserve"> </w:t>
      </w:r>
      <w:r w:rsidR="0071799B">
        <w:rPr>
          <w:rFonts w:cs="Calibri"/>
        </w:rPr>
        <w:t>Cllr Pomeroy</w:t>
      </w:r>
      <w:r w:rsidR="001B3FF5">
        <w:rPr>
          <w:rFonts w:cs="Calibri"/>
        </w:rPr>
        <w:t xml:space="preserve">, together </w:t>
      </w:r>
      <w:r w:rsidR="0071799B">
        <w:rPr>
          <w:rFonts w:cs="Calibri"/>
        </w:rPr>
        <w:t>with Head Ranger Graham Stanley and several volunteers worked on clearing the Trailway culverts adjacent to the Recreation Ground on 18</w:t>
      </w:r>
      <w:r w:rsidR="0071799B" w:rsidRPr="0071799B">
        <w:rPr>
          <w:rFonts w:cs="Calibri"/>
          <w:vertAlign w:val="superscript"/>
        </w:rPr>
        <w:t>th</w:t>
      </w:r>
      <w:r w:rsidR="0071799B">
        <w:rPr>
          <w:rFonts w:cs="Calibri"/>
        </w:rPr>
        <w:t xml:space="preserve"> January. The Council thanked </w:t>
      </w:r>
      <w:r w:rsidR="00B87B6E">
        <w:rPr>
          <w:rFonts w:cs="Calibri"/>
        </w:rPr>
        <w:t xml:space="preserve">all involved in </w:t>
      </w:r>
      <w:r w:rsidR="0071799B">
        <w:rPr>
          <w:rFonts w:cs="Calibri"/>
        </w:rPr>
        <w:t xml:space="preserve">this </w:t>
      </w:r>
      <w:r w:rsidR="00B87B6E">
        <w:rPr>
          <w:rFonts w:cs="Calibri"/>
        </w:rPr>
        <w:t xml:space="preserve">project </w:t>
      </w:r>
      <w:r w:rsidR="0071799B">
        <w:rPr>
          <w:rFonts w:cs="Calibri"/>
        </w:rPr>
        <w:t>which has resulted in a reduction in flooding at the Recreation Ground</w:t>
      </w:r>
      <w:r w:rsidR="00B87B6E">
        <w:rPr>
          <w:rFonts w:cs="Calibri"/>
        </w:rPr>
        <w:t>, although f</w:t>
      </w:r>
      <w:r w:rsidR="0071799B">
        <w:rPr>
          <w:rFonts w:cs="Calibri"/>
        </w:rPr>
        <w:t xml:space="preserve">urther work to clear ditches is required. Cllr Pomeroy is continuing to investigate the adequacy of pipework in culverts around Honeysuckle Gardens and the Recreation Ground with Environment Agency and residents. A camera inspection of the drains outside the Portman Hall has produced some interesting results of potential blockages which Dorset Council will be discussing with Wessex Water. </w:t>
      </w:r>
    </w:p>
    <w:p w14:paraId="09CE78B4" w14:textId="684D96BA" w:rsidR="008B246F" w:rsidRDefault="000B1C43" w:rsidP="008B246F">
      <w:pPr>
        <w:rPr>
          <w:rFonts w:cs="Calibri"/>
          <w:b/>
          <w:bCs/>
        </w:rPr>
      </w:pPr>
      <w:r>
        <w:rPr>
          <w:rFonts w:cs="Calibri"/>
          <w:b/>
          <w:bCs/>
        </w:rPr>
        <w:t>1</w:t>
      </w:r>
      <w:r w:rsidR="0071799B">
        <w:rPr>
          <w:rFonts w:cs="Calibri"/>
          <w:b/>
          <w:bCs/>
        </w:rPr>
        <w:t>213</w:t>
      </w:r>
      <w:r>
        <w:rPr>
          <w:rFonts w:cs="Calibri"/>
          <w:b/>
          <w:bCs/>
        </w:rPr>
        <w:t xml:space="preserve">. </w:t>
      </w:r>
      <w:r w:rsidR="00673A06">
        <w:rPr>
          <w:rFonts w:cs="Calibri"/>
          <w:b/>
          <w:bCs/>
        </w:rPr>
        <w:t xml:space="preserve">OTHER </w:t>
      </w:r>
      <w:r w:rsidR="008B246F" w:rsidRPr="00F66AEA">
        <w:rPr>
          <w:rFonts w:cs="Calibri"/>
          <w:b/>
          <w:bCs/>
        </w:rPr>
        <w:t>PLANNING</w:t>
      </w:r>
      <w:r w:rsidR="00673A06">
        <w:rPr>
          <w:rFonts w:cs="Calibri"/>
          <w:b/>
          <w:bCs/>
        </w:rPr>
        <w:t xml:space="preserve"> ISSUES</w:t>
      </w:r>
    </w:p>
    <w:p w14:paraId="1923E5C0" w14:textId="1127C7AC" w:rsidR="004C1E21" w:rsidRDefault="004C1E21" w:rsidP="0071799B">
      <w:pPr>
        <w:spacing w:line="240" w:lineRule="auto"/>
        <w:rPr>
          <w:rFonts w:cs="Calibri"/>
        </w:rPr>
      </w:pPr>
      <w:r w:rsidRPr="004C1E21">
        <w:rPr>
          <w:rFonts w:cs="Calibri"/>
          <w:b/>
          <w:bCs/>
        </w:rPr>
        <w:t>Land at The Old Ox</w:t>
      </w:r>
      <w:r w:rsidR="002B635E">
        <w:rPr>
          <w:rFonts w:cs="Calibri"/>
          <w:b/>
          <w:bCs/>
        </w:rPr>
        <w:t xml:space="preserve"> application – </w:t>
      </w:r>
      <w:r w:rsidR="0071799B" w:rsidRPr="0071799B">
        <w:rPr>
          <w:rFonts w:cs="Calibri"/>
        </w:rPr>
        <w:t xml:space="preserve">Dorset Councils Planning Chair and Vice Chair have upheld the decision to make determination of this application a delegated officer matter. This will be considered further. </w:t>
      </w:r>
    </w:p>
    <w:p w14:paraId="7B2CB4AD" w14:textId="2D540107" w:rsidR="00C31AC7" w:rsidRDefault="00C31AC7" w:rsidP="00C31AC7">
      <w:pPr>
        <w:spacing w:line="240" w:lineRule="auto"/>
        <w:rPr>
          <w:rFonts w:cs="Calibri"/>
        </w:rPr>
      </w:pPr>
      <w:r w:rsidRPr="00C31AC7">
        <w:rPr>
          <w:rFonts w:cs="Calibri"/>
          <w:b/>
          <w:bCs/>
        </w:rPr>
        <w:t xml:space="preserve">New Application P/HOU/2025/00580, </w:t>
      </w:r>
      <w:proofErr w:type="spellStart"/>
      <w:r w:rsidRPr="00C31AC7">
        <w:rPr>
          <w:rFonts w:cs="Calibri"/>
          <w:b/>
          <w:bCs/>
        </w:rPr>
        <w:t>Lawsbrook</w:t>
      </w:r>
      <w:proofErr w:type="spellEnd"/>
      <w:r w:rsidRPr="00C31AC7">
        <w:rPr>
          <w:rFonts w:cs="Calibri"/>
          <w:b/>
          <w:bCs/>
        </w:rPr>
        <w:t xml:space="preserve"> Brodham Way Shillingstone DT11 0TE</w:t>
      </w:r>
      <w:r>
        <w:rPr>
          <w:rFonts w:cs="Calibri"/>
        </w:rPr>
        <w:t xml:space="preserve"> - e</w:t>
      </w:r>
      <w:r w:rsidRPr="00C31AC7">
        <w:rPr>
          <w:rFonts w:cs="Calibri"/>
        </w:rPr>
        <w:t>rect single storey rear extension with roof lanterns, erect single storey side extension and external alterations.</w:t>
      </w:r>
      <w:r>
        <w:rPr>
          <w:rFonts w:cs="Calibri"/>
        </w:rPr>
        <w:t xml:space="preserve"> There were no objections to this application. </w:t>
      </w:r>
    </w:p>
    <w:p w14:paraId="5734F858" w14:textId="33894F77" w:rsidR="00C31AC7" w:rsidRDefault="00C31AC7" w:rsidP="00C31AC7">
      <w:pPr>
        <w:spacing w:line="240" w:lineRule="auto"/>
        <w:rPr>
          <w:rFonts w:cs="Calibri"/>
        </w:rPr>
      </w:pPr>
      <w:r w:rsidRPr="00C31AC7">
        <w:rPr>
          <w:rFonts w:cs="Calibri"/>
          <w:b/>
          <w:bCs/>
        </w:rPr>
        <w:lastRenderedPageBreak/>
        <w:t>Neighbourhood Plan update</w:t>
      </w:r>
      <w:r>
        <w:rPr>
          <w:rFonts w:cs="Calibri"/>
        </w:rPr>
        <w:t xml:space="preserve"> – Jo Witherden has now submitted Strategic Environmental Assessment</w:t>
      </w:r>
      <w:r w:rsidR="001B3FF5">
        <w:rPr>
          <w:rFonts w:cs="Calibri"/>
        </w:rPr>
        <w:t xml:space="preserve"> report to Dorset Council for review</w:t>
      </w:r>
      <w:r>
        <w:rPr>
          <w:rFonts w:cs="Calibri"/>
        </w:rPr>
        <w:t>. The Chairman noted that relatively minor changes to the refreshed NP</w:t>
      </w:r>
      <w:r w:rsidR="001B3FF5">
        <w:rPr>
          <w:rFonts w:cs="Calibri"/>
        </w:rPr>
        <w:t xml:space="preserve"> were being proposed; these though include </w:t>
      </w:r>
      <w:r>
        <w:rPr>
          <w:rFonts w:cs="Calibri"/>
        </w:rPr>
        <w:t>infrastructure comments in relation of the potential impact of development elsewhere and the consequences of this for Shillingstone</w:t>
      </w:r>
      <w:r w:rsidR="001B3FF5">
        <w:rPr>
          <w:rFonts w:cs="Calibri"/>
        </w:rPr>
        <w:t xml:space="preserve">, </w:t>
      </w:r>
      <w:r>
        <w:rPr>
          <w:rFonts w:cs="Calibri"/>
        </w:rPr>
        <w:t>for example</w:t>
      </w:r>
      <w:r w:rsidR="001B3FF5">
        <w:rPr>
          <w:rFonts w:cs="Calibri"/>
        </w:rPr>
        <w:t xml:space="preserve">, in relation to </w:t>
      </w:r>
      <w:r>
        <w:rPr>
          <w:rFonts w:cs="Calibri"/>
        </w:rPr>
        <w:t xml:space="preserve">traffic volumes. If and when a full plan re-write is required there will be </w:t>
      </w:r>
      <w:r w:rsidR="00B87B6E">
        <w:rPr>
          <w:rFonts w:cs="Calibri"/>
        </w:rPr>
        <w:t xml:space="preserve">more </w:t>
      </w:r>
      <w:r>
        <w:rPr>
          <w:rFonts w:cs="Calibri"/>
        </w:rPr>
        <w:t>significant proposals</w:t>
      </w:r>
      <w:r w:rsidR="00B87B6E">
        <w:rPr>
          <w:rFonts w:cs="Calibri"/>
        </w:rPr>
        <w:t xml:space="preserve">. </w:t>
      </w:r>
      <w:r>
        <w:rPr>
          <w:rFonts w:cs="Calibri"/>
        </w:rPr>
        <w:t xml:space="preserve">The refreshed plan will be submitted to Councillors for approval in March/April. </w:t>
      </w:r>
    </w:p>
    <w:p w14:paraId="230CED3B" w14:textId="7C7D10D2" w:rsidR="00C31AC7" w:rsidRPr="0071799B" w:rsidRDefault="00835ADB" w:rsidP="0071799B">
      <w:pPr>
        <w:spacing w:line="240" w:lineRule="auto"/>
        <w:rPr>
          <w:rFonts w:cs="Calibri"/>
        </w:rPr>
      </w:pPr>
      <w:r>
        <w:rPr>
          <w:rFonts w:cs="Calibri"/>
        </w:rPr>
        <w:t xml:space="preserve">Neighbourhood Planning conference – RM &amp; MP will be attending this in early March 2025. </w:t>
      </w:r>
    </w:p>
    <w:p w14:paraId="44077938" w14:textId="407F2237" w:rsidR="004607E5" w:rsidRDefault="00835ADB" w:rsidP="0008510D">
      <w:pPr>
        <w:rPr>
          <w:rFonts w:cs="Calibri"/>
          <w:b/>
          <w:bCs/>
          <w:lang w:val="en-GB"/>
        </w:rPr>
      </w:pPr>
      <w:r>
        <w:rPr>
          <w:rFonts w:cs="Calibri"/>
          <w:b/>
          <w:bCs/>
          <w:lang w:val="en-GB"/>
        </w:rPr>
        <w:t>1214.</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15"/>
        <w:tblW w:w="8188" w:type="dxa"/>
        <w:tblInd w:w="-113" w:type="dxa"/>
        <w:tblLook w:val="04A0" w:firstRow="1" w:lastRow="0" w:firstColumn="1" w:lastColumn="0" w:noHBand="0" w:noVBand="1"/>
      </w:tblPr>
      <w:tblGrid>
        <w:gridCol w:w="1500"/>
        <w:gridCol w:w="3286"/>
        <w:gridCol w:w="1559"/>
        <w:gridCol w:w="1843"/>
      </w:tblGrid>
      <w:tr w:rsidR="00835ADB" w:rsidRPr="00835ADB" w14:paraId="2EA2B4AF" w14:textId="77777777" w:rsidTr="00835ADB">
        <w:trPr>
          <w:trHeight w:val="288"/>
        </w:trPr>
        <w:tc>
          <w:tcPr>
            <w:tcW w:w="1500" w:type="dxa"/>
            <w:noWrap/>
            <w:hideMark/>
          </w:tcPr>
          <w:p w14:paraId="4354977B" w14:textId="77777777" w:rsidR="00835ADB" w:rsidRPr="00835ADB" w:rsidRDefault="00835ADB" w:rsidP="00835ADB">
            <w:pPr>
              <w:suppressAutoHyphens w:val="0"/>
              <w:spacing w:after="0" w:line="240" w:lineRule="auto"/>
              <w:rPr>
                <w:rFonts w:asciiTheme="minorHAnsi" w:eastAsia="Calibri" w:hAnsiTheme="minorHAnsi" w:cstheme="minorHAnsi"/>
                <w:b/>
                <w:bCs/>
                <w:lang w:val="en-GB" w:eastAsia="en-GB"/>
              </w:rPr>
            </w:pPr>
            <w:r w:rsidRPr="00835ADB">
              <w:rPr>
                <w:rFonts w:asciiTheme="minorHAnsi" w:eastAsia="Calibri" w:hAnsiTheme="minorHAnsi" w:cstheme="minorHAnsi"/>
                <w:b/>
                <w:bCs/>
                <w:lang w:val="en-GB" w:eastAsia="en-GB"/>
              </w:rPr>
              <w:t>Date</w:t>
            </w:r>
          </w:p>
        </w:tc>
        <w:tc>
          <w:tcPr>
            <w:tcW w:w="3286" w:type="dxa"/>
            <w:noWrap/>
            <w:hideMark/>
          </w:tcPr>
          <w:p w14:paraId="1F441A75" w14:textId="77777777" w:rsidR="00835ADB" w:rsidRPr="00835ADB" w:rsidRDefault="00835ADB" w:rsidP="00835ADB">
            <w:pPr>
              <w:suppressAutoHyphens w:val="0"/>
              <w:spacing w:after="0" w:line="240" w:lineRule="auto"/>
              <w:rPr>
                <w:rFonts w:asciiTheme="minorHAnsi" w:eastAsia="Calibri" w:hAnsiTheme="minorHAnsi" w:cstheme="minorHAnsi"/>
                <w:b/>
                <w:bCs/>
                <w:lang w:val="en-GB" w:eastAsia="en-GB"/>
              </w:rPr>
            </w:pPr>
            <w:r w:rsidRPr="00835ADB">
              <w:rPr>
                <w:rFonts w:asciiTheme="minorHAnsi" w:eastAsia="Calibri" w:hAnsiTheme="minorHAnsi" w:cstheme="minorHAnsi"/>
                <w:b/>
                <w:bCs/>
                <w:lang w:val="en-GB" w:eastAsia="en-GB"/>
              </w:rPr>
              <w:t>Payee Name</w:t>
            </w:r>
          </w:p>
        </w:tc>
        <w:tc>
          <w:tcPr>
            <w:tcW w:w="1559" w:type="dxa"/>
            <w:noWrap/>
            <w:hideMark/>
          </w:tcPr>
          <w:p w14:paraId="12B7CD01" w14:textId="77777777" w:rsidR="00835ADB" w:rsidRPr="00835ADB" w:rsidRDefault="00835ADB" w:rsidP="00835ADB">
            <w:pPr>
              <w:suppressAutoHyphens w:val="0"/>
              <w:spacing w:after="0" w:line="240" w:lineRule="auto"/>
              <w:rPr>
                <w:rFonts w:asciiTheme="minorHAnsi" w:eastAsia="Calibri" w:hAnsiTheme="minorHAnsi" w:cstheme="minorHAnsi"/>
                <w:b/>
                <w:bCs/>
                <w:lang w:val="en-GB" w:eastAsia="en-GB"/>
              </w:rPr>
            </w:pPr>
            <w:r w:rsidRPr="00835ADB">
              <w:rPr>
                <w:rFonts w:asciiTheme="minorHAnsi" w:eastAsia="Calibri" w:hAnsiTheme="minorHAnsi" w:cstheme="minorHAnsi"/>
                <w:b/>
                <w:bCs/>
                <w:lang w:val="en-GB" w:eastAsia="en-GB"/>
              </w:rPr>
              <w:t xml:space="preserve"> £ Total  </w:t>
            </w:r>
          </w:p>
        </w:tc>
        <w:tc>
          <w:tcPr>
            <w:tcW w:w="1843" w:type="dxa"/>
            <w:noWrap/>
            <w:hideMark/>
          </w:tcPr>
          <w:p w14:paraId="30405251" w14:textId="77777777" w:rsidR="00835ADB" w:rsidRPr="00835ADB" w:rsidRDefault="00835ADB" w:rsidP="00835ADB">
            <w:pPr>
              <w:suppressAutoHyphens w:val="0"/>
              <w:spacing w:after="0" w:line="240" w:lineRule="auto"/>
              <w:rPr>
                <w:rFonts w:asciiTheme="minorHAnsi" w:eastAsia="Calibri" w:hAnsiTheme="minorHAnsi" w:cstheme="minorHAnsi"/>
                <w:b/>
                <w:bCs/>
                <w:lang w:val="en-GB" w:eastAsia="en-GB"/>
              </w:rPr>
            </w:pPr>
            <w:r w:rsidRPr="00835ADB">
              <w:rPr>
                <w:rFonts w:asciiTheme="minorHAnsi" w:eastAsia="Calibri" w:hAnsiTheme="minorHAnsi" w:cstheme="minorHAnsi"/>
                <w:b/>
                <w:bCs/>
                <w:lang w:val="en-GB" w:eastAsia="en-GB"/>
              </w:rPr>
              <w:t>Reason</w:t>
            </w:r>
          </w:p>
        </w:tc>
      </w:tr>
      <w:tr w:rsidR="00835ADB" w:rsidRPr="00835ADB" w14:paraId="258B8E2A" w14:textId="77777777" w:rsidTr="00835ADB">
        <w:trPr>
          <w:trHeight w:val="288"/>
        </w:trPr>
        <w:tc>
          <w:tcPr>
            <w:tcW w:w="1500" w:type="dxa"/>
            <w:noWrap/>
            <w:hideMark/>
          </w:tcPr>
          <w:p w14:paraId="32FA6D73"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02/01/2025</w:t>
            </w:r>
          </w:p>
        </w:tc>
        <w:tc>
          <w:tcPr>
            <w:tcW w:w="3286" w:type="dxa"/>
            <w:noWrap/>
            <w:hideMark/>
          </w:tcPr>
          <w:p w14:paraId="4C45A061"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Public Works Loan Board</w:t>
            </w:r>
          </w:p>
        </w:tc>
        <w:tc>
          <w:tcPr>
            <w:tcW w:w="1559" w:type="dxa"/>
            <w:noWrap/>
            <w:hideMark/>
          </w:tcPr>
          <w:p w14:paraId="26268DA5"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£ 1,359.72 </w:t>
            </w:r>
          </w:p>
        </w:tc>
        <w:tc>
          <w:tcPr>
            <w:tcW w:w="1843" w:type="dxa"/>
            <w:noWrap/>
            <w:hideMark/>
          </w:tcPr>
          <w:p w14:paraId="3014B5B4"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Loan repayment</w:t>
            </w:r>
          </w:p>
        </w:tc>
      </w:tr>
      <w:tr w:rsidR="00835ADB" w:rsidRPr="00835ADB" w14:paraId="732E5834" w14:textId="77777777" w:rsidTr="00835ADB">
        <w:trPr>
          <w:trHeight w:val="288"/>
        </w:trPr>
        <w:tc>
          <w:tcPr>
            <w:tcW w:w="1500" w:type="dxa"/>
            <w:noWrap/>
            <w:hideMark/>
          </w:tcPr>
          <w:p w14:paraId="75D99794"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02/01/2025</w:t>
            </w:r>
          </w:p>
        </w:tc>
        <w:tc>
          <w:tcPr>
            <w:tcW w:w="3286" w:type="dxa"/>
            <w:noWrap/>
            <w:hideMark/>
          </w:tcPr>
          <w:p w14:paraId="3798FD0E"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Shillingstone Cricket Club</w:t>
            </w:r>
          </w:p>
        </w:tc>
        <w:tc>
          <w:tcPr>
            <w:tcW w:w="1559" w:type="dxa"/>
            <w:noWrap/>
            <w:hideMark/>
          </w:tcPr>
          <w:p w14:paraId="0330D855"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416.66 </w:t>
            </w:r>
          </w:p>
        </w:tc>
        <w:tc>
          <w:tcPr>
            <w:tcW w:w="1843" w:type="dxa"/>
            <w:noWrap/>
            <w:hideMark/>
          </w:tcPr>
          <w:p w14:paraId="03E7EAFB"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Mowing</w:t>
            </w:r>
          </w:p>
        </w:tc>
      </w:tr>
      <w:tr w:rsidR="00835ADB" w:rsidRPr="00835ADB" w14:paraId="2D7DCC1A" w14:textId="77777777" w:rsidTr="00835ADB">
        <w:trPr>
          <w:trHeight w:val="288"/>
        </w:trPr>
        <w:tc>
          <w:tcPr>
            <w:tcW w:w="1500" w:type="dxa"/>
            <w:noWrap/>
            <w:hideMark/>
          </w:tcPr>
          <w:p w14:paraId="53FABC7D"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09/01/2025</w:t>
            </w:r>
          </w:p>
        </w:tc>
        <w:tc>
          <w:tcPr>
            <w:tcW w:w="3286" w:type="dxa"/>
            <w:noWrap/>
            <w:hideMark/>
          </w:tcPr>
          <w:p w14:paraId="551DF0D5"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HM Revenue &amp; Customs</w:t>
            </w:r>
          </w:p>
        </w:tc>
        <w:tc>
          <w:tcPr>
            <w:tcW w:w="1559" w:type="dxa"/>
            <w:noWrap/>
            <w:hideMark/>
          </w:tcPr>
          <w:p w14:paraId="78AD0B05"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519.87 </w:t>
            </w:r>
          </w:p>
        </w:tc>
        <w:tc>
          <w:tcPr>
            <w:tcW w:w="1843" w:type="dxa"/>
            <w:noWrap/>
            <w:hideMark/>
          </w:tcPr>
          <w:p w14:paraId="218CB162"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PAYE + NI Q3 </w:t>
            </w:r>
          </w:p>
        </w:tc>
      </w:tr>
      <w:tr w:rsidR="00835ADB" w:rsidRPr="00835ADB" w14:paraId="4F046687" w14:textId="77777777" w:rsidTr="00835ADB">
        <w:trPr>
          <w:trHeight w:val="288"/>
        </w:trPr>
        <w:tc>
          <w:tcPr>
            <w:tcW w:w="1500" w:type="dxa"/>
            <w:noWrap/>
            <w:hideMark/>
          </w:tcPr>
          <w:p w14:paraId="4E0BD092"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13/01/2025</w:t>
            </w:r>
          </w:p>
        </w:tc>
        <w:tc>
          <w:tcPr>
            <w:tcW w:w="3286" w:type="dxa"/>
            <w:noWrap/>
            <w:hideMark/>
          </w:tcPr>
          <w:p w14:paraId="364D43B0"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David Green</w:t>
            </w:r>
          </w:p>
        </w:tc>
        <w:tc>
          <w:tcPr>
            <w:tcW w:w="1559" w:type="dxa"/>
            <w:noWrap/>
            <w:hideMark/>
          </w:tcPr>
          <w:p w14:paraId="4D2A77D3"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46.33 </w:t>
            </w:r>
          </w:p>
        </w:tc>
        <w:tc>
          <w:tcPr>
            <w:tcW w:w="1843" w:type="dxa"/>
            <w:noWrap/>
            <w:hideMark/>
          </w:tcPr>
          <w:p w14:paraId="7143BF07"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Expenses</w:t>
            </w:r>
          </w:p>
        </w:tc>
      </w:tr>
      <w:tr w:rsidR="00835ADB" w:rsidRPr="00835ADB" w14:paraId="4CC45B1E" w14:textId="77777777" w:rsidTr="00835ADB">
        <w:trPr>
          <w:trHeight w:val="288"/>
        </w:trPr>
        <w:tc>
          <w:tcPr>
            <w:tcW w:w="1500" w:type="dxa"/>
            <w:noWrap/>
            <w:hideMark/>
          </w:tcPr>
          <w:p w14:paraId="76DE33F6"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13/01/2025</w:t>
            </w:r>
          </w:p>
        </w:tc>
        <w:tc>
          <w:tcPr>
            <w:tcW w:w="3286" w:type="dxa"/>
            <w:noWrap/>
            <w:hideMark/>
          </w:tcPr>
          <w:p w14:paraId="457C6C4A"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Elite Playground Inspections</w:t>
            </w:r>
          </w:p>
        </w:tc>
        <w:tc>
          <w:tcPr>
            <w:tcW w:w="1559" w:type="dxa"/>
            <w:noWrap/>
            <w:hideMark/>
          </w:tcPr>
          <w:p w14:paraId="5153198A"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63.00 </w:t>
            </w:r>
          </w:p>
        </w:tc>
        <w:tc>
          <w:tcPr>
            <w:tcW w:w="1843" w:type="dxa"/>
            <w:noWrap/>
            <w:hideMark/>
          </w:tcPr>
          <w:p w14:paraId="7C07A7FC"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AA inspection</w:t>
            </w:r>
          </w:p>
        </w:tc>
      </w:tr>
      <w:tr w:rsidR="00835ADB" w:rsidRPr="00835ADB" w14:paraId="2503DAA3" w14:textId="77777777" w:rsidTr="00835ADB">
        <w:trPr>
          <w:trHeight w:val="288"/>
        </w:trPr>
        <w:tc>
          <w:tcPr>
            <w:tcW w:w="1500" w:type="dxa"/>
            <w:noWrap/>
            <w:hideMark/>
          </w:tcPr>
          <w:p w14:paraId="23E86F62"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17/01/2025</w:t>
            </w:r>
          </w:p>
        </w:tc>
        <w:tc>
          <w:tcPr>
            <w:tcW w:w="3286" w:type="dxa"/>
            <w:noWrap/>
            <w:hideMark/>
          </w:tcPr>
          <w:p w14:paraId="2705C225"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Vale Tree Surgeons Ltd</w:t>
            </w:r>
          </w:p>
        </w:tc>
        <w:tc>
          <w:tcPr>
            <w:tcW w:w="1559" w:type="dxa"/>
            <w:noWrap/>
            <w:hideMark/>
          </w:tcPr>
          <w:p w14:paraId="22F5BA1E"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£ 1,320.00 </w:t>
            </w:r>
          </w:p>
        </w:tc>
        <w:tc>
          <w:tcPr>
            <w:tcW w:w="1843" w:type="dxa"/>
            <w:noWrap/>
            <w:hideMark/>
          </w:tcPr>
          <w:p w14:paraId="47F1DEF9"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Fallen poplar </w:t>
            </w:r>
          </w:p>
        </w:tc>
      </w:tr>
      <w:tr w:rsidR="00835ADB" w:rsidRPr="00835ADB" w14:paraId="55A3AC74" w14:textId="77777777" w:rsidTr="00835ADB">
        <w:trPr>
          <w:trHeight w:val="288"/>
        </w:trPr>
        <w:tc>
          <w:tcPr>
            <w:tcW w:w="1500" w:type="dxa"/>
            <w:noWrap/>
            <w:hideMark/>
          </w:tcPr>
          <w:p w14:paraId="1FE77370"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17/01/2025</w:t>
            </w:r>
          </w:p>
        </w:tc>
        <w:tc>
          <w:tcPr>
            <w:tcW w:w="3286" w:type="dxa"/>
            <w:noWrap/>
            <w:hideMark/>
          </w:tcPr>
          <w:p w14:paraId="0D444976"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SSE</w:t>
            </w:r>
          </w:p>
        </w:tc>
        <w:tc>
          <w:tcPr>
            <w:tcW w:w="1559" w:type="dxa"/>
            <w:noWrap/>
            <w:hideMark/>
          </w:tcPr>
          <w:p w14:paraId="0FC2E912"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453.83 </w:t>
            </w:r>
          </w:p>
        </w:tc>
        <w:tc>
          <w:tcPr>
            <w:tcW w:w="1843" w:type="dxa"/>
            <w:noWrap/>
            <w:hideMark/>
          </w:tcPr>
          <w:p w14:paraId="437409AB"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Pavilion Elect</w:t>
            </w:r>
          </w:p>
        </w:tc>
      </w:tr>
      <w:tr w:rsidR="00835ADB" w:rsidRPr="00835ADB" w14:paraId="502C5127" w14:textId="77777777" w:rsidTr="00835ADB">
        <w:trPr>
          <w:trHeight w:val="288"/>
        </w:trPr>
        <w:tc>
          <w:tcPr>
            <w:tcW w:w="1500" w:type="dxa"/>
            <w:noWrap/>
            <w:hideMark/>
          </w:tcPr>
          <w:p w14:paraId="031BB4FD"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17/01/2025</w:t>
            </w:r>
          </w:p>
        </w:tc>
        <w:tc>
          <w:tcPr>
            <w:tcW w:w="3286" w:type="dxa"/>
            <w:noWrap/>
            <w:hideMark/>
          </w:tcPr>
          <w:p w14:paraId="58FAEF07"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Edens Landscapes Limited</w:t>
            </w:r>
          </w:p>
        </w:tc>
        <w:tc>
          <w:tcPr>
            <w:tcW w:w="1559" w:type="dxa"/>
            <w:noWrap/>
            <w:hideMark/>
          </w:tcPr>
          <w:p w14:paraId="2DB0C453"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252.00 </w:t>
            </w:r>
          </w:p>
        </w:tc>
        <w:tc>
          <w:tcPr>
            <w:tcW w:w="1843" w:type="dxa"/>
            <w:noWrap/>
            <w:hideMark/>
          </w:tcPr>
          <w:p w14:paraId="71687A64"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Augustan Ave </w:t>
            </w:r>
          </w:p>
        </w:tc>
      </w:tr>
      <w:tr w:rsidR="00835ADB" w:rsidRPr="00835ADB" w14:paraId="7BB95D5F" w14:textId="77777777" w:rsidTr="00835ADB">
        <w:trPr>
          <w:trHeight w:val="288"/>
        </w:trPr>
        <w:tc>
          <w:tcPr>
            <w:tcW w:w="1500" w:type="dxa"/>
            <w:noWrap/>
            <w:hideMark/>
          </w:tcPr>
          <w:p w14:paraId="4F3224B3"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27/01/2025</w:t>
            </w:r>
          </w:p>
        </w:tc>
        <w:tc>
          <w:tcPr>
            <w:tcW w:w="3286" w:type="dxa"/>
            <w:noWrap/>
            <w:hideMark/>
          </w:tcPr>
          <w:p w14:paraId="51B6D792"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Elizabeth Brecknock</w:t>
            </w:r>
          </w:p>
        </w:tc>
        <w:tc>
          <w:tcPr>
            <w:tcW w:w="1559" w:type="dxa"/>
            <w:noWrap/>
            <w:hideMark/>
          </w:tcPr>
          <w:p w14:paraId="6E78CF22"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160.00 </w:t>
            </w:r>
          </w:p>
        </w:tc>
        <w:tc>
          <w:tcPr>
            <w:tcW w:w="1843" w:type="dxa"/>
            <w:noWrap/>
            <w:hideMark/>
          </w:tcPr>
          <w:p w14:paraId="2BAF360D"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Pavilion Clean</w:t>
            </w:r>
          </w:p>
        </w:tc>
      </w:tr>
      <w:tr w:rsidR="00835ADB" w:rsidRPr="00835ADB" w14:paraId="506FFD43" w14:textId="77777777" w:rsidTr="00835ADB">
        <w:trPr>
          <w:trHeight w:val="288"/>
        </w:trPr>
        <w:tc>
          <w:tcPr>
            <w:tcW w:w="1500" w:type="dxa"/>
            <w:noWrap/>
            <w:hideMark/>
          </w:tcPr>
          <w:p w14:paraId="113FFEC0"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28/01/2025</w:t>
            </w:r>
          </w:p>
        </w:tc>
        <w:tc>
          <w:tcPr>
            <w:tcW w:w="3286" w:type="dxa"/>
            <w:noWrap/>
            <w:hideMark/>
          </w:tcPr>
          <w:p w14:paraId="5F1CBB54"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David Green</w:t>
            </w:r>
          </w:p>
        </w:tc>
        <w:tc>
          <w:tcPr>
            <w:tcW w:w="1559" w:type="dxa"/>
            <w:noWrap/>
            <w:hideMark/>
          </w:tcPr>
          <w:p w14:paraId="6C4B6C77"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837.47 </w:t>
            </w:r>
          </w:p>
        </w:tc>
        <w:tc>
          <w:tcPr>
            <w:tcW w:w="1843" w:type="dxa"/>
            <w:noWrap/>
            <w:hideMark/>
          </w:tcPr>
          <w:p w14:paraId="248D011A"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January 25 pay</w:t>
            </w:r>
          </w:p>
        </w:tc>
      </w:tr>
      <w:tr w:rsidR="00835ADB" w:rsidRPr="00835ADB" w14:paraId="4572D715" w14:textId="77777777" w:rsidTr="00835ADB">
        <w:trPr>
          <w:trHeight w:val="288"/>
        </w:trPr>
        <w:tc>
          <w:tcPr>
            <w:tcW w:w="1500" w:type="dxa"/>
            <w:noWrap/>
          </w:tcPr>
          <w:p w14:paraId="7353E3BB"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29/01/2025</w:t>
            </w:r>
          </w:p>
        </w:tc>
        <w:tc>
          <w:tcPr>
            <w:tcW w:w="3286" w:type="dxa"/>
            <w:noWrap/>
          </w:tcPr>
          <w:p w14:paraId="74546874"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Dorset Council</w:t>
            </w:r>
          </w:p>
        </w:tc>
        <w:tc>
          <w:tcPr>
            <w:tcW w:w="1559" w:type="dxa"/>
            <w:noWrap/>
          </w:tcPr>
          <w:p w14:paraId="65381D27"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 £      50.00</w:t>
            </w:r>
          </w:p>
        </w:tc>
        <w:tc>
          <w:tcPr>
            <w:tcW w:w="1843" w:type="dxa"/>
            <w:noWrap/>
          </w:tcPr>
          <w:p w14:paraId="34C35A7A"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Election fee</w:t>
            </w:r>
          </w:p>
        </w:tc>
      </w:tr>
    </w:tbl>
    <w:p w14:paraId="0FB082CF" w14:textId="132616CC" w:rsidR="00641053" w:rsidRDefault="00835ADB" w:rsidP="002B635E">
      <w:pPr>
        <w:spacing w:before="240"/>
        <w:rPr>
          <w:rFonts w:cs="Calibri"/>
          <w:lang w:val="en-GB"/>
        </w:rPr>
      </w:pPr>
      <w:r>
        <w:rPr>
          <w:rFonts w:cs="Calibri"/>
          <w:b/>
          <w:bCs/>
          <w:lang w:val="en-GB"/>
        </w:rPr>
        <w:t>ii</w:t>
      </w:r>
      <w:r w:rsidR="00641053">
        <w:rPr>
          <w:rFonts w:cs="Calibri"/>
          <w:b/>
          <w:bCs/>
          <w:lang w:val="en-GB"/>
        </w:rPr>
        <w:t>) New payments approval</w:t>
      </w:r>
      <w:r w:rsidR="002B635E">
        <w:rPr>
          <w:rFonts w:cs="Calibri"/>
          <w:b/>
          <w:bCs/>
          <w:lang w:val="en-GB"/>
        </w:rPr>
        <w:t xml:space="preserve"> - </w:t>
      </w:r>
      <w:r w:rsidR="00A43092" w:rsidRPr="00641053">
        <w:rPr>
          <w:rFonts w:cs="Calibri"/>
          <w:lang w:val="en-GB"/>
        </w:rPr>
        <w:t>Clerk’s</w:t>
      </w:r>
      <w:r w:rsidR="00641053" w:rsidRPr="00641053">
        <w:rPr>
          <w:rFonts w:cs="Calibri"/>
          <w:lang w:val="en-GB"/>
        </w:rPr>
        <w:t xml:space="preserve"> expenses £ </w:t>
      </w:r>
      <w:r>
        <w:rPr>
          <w:rFonts w:cs="Calibri"/>
          <w:lang w:val="en-GB"/>
        </w:rPr>
        <w:t>52.98</w:t>
      </w:r>
      <w:r w:rsidR="00B73507">
        <w:rPr>
          <w:rFonts w:cs="Calibri"/>
          <w:lang w:val="en-GB"/>
        </w:rPr>
        <w:t xml:space="preserve"> </w:t>
      </w:r>
      <w:r w:rsidR="00FE263A">
        <w:rPr>
          <w:rFonts w:cs="Calibri"/>
          <w:lang w:val="en-GB"/>
        </w:rPr>
        <w:t>were approved</w:t>
      </w:r>
      <w:r w:rsidR="00B8467B">
        <w:rPr>
          <w:rFonts w:cs="Calibri"/>
          <w:lang w:val="en-GB"/>
        </w:rPr>
        <w:t>.</w:t>
      </w:r>
    </w:p>
    <w:p w14:paraId="3EA7C383" w14:textId="21824838" w:rsidR="000B1C43" w:rsidRDefault="00835ADB" w:rsidP="003E6963">
      <w:pPr>
        <w:rPr>
          <w:rFonts w:cs="Calibri"/>
          <w:b/>
        </w:rPr>
      </w:pPr>
      <w:r>
        <w:rPr>
          <w:rFonts w:cs="Calibri"/>
          <w:b/>
        </w:rPr>
        <w:t>1215</w:t>
      </w:r>
      <w:r w:rsidR="00F3173F">
        <w:rPr>
          <w:rFonts w:cs="Calibri"/>
          <w:b/>
        </w:rPr>
        <w:t>.</w:t>
      </w:r>
      <w:r w:rsidR="000144E8">
        <w:rPr>
          <w:rFonts w:cs="Calibri"/>
          <w:b/>
        </w:rPr>
        <w:t xml:space="preserve"> </w:t>
      </w:r>
      <w:r w:rsidR="000B1C43">
        <w:rPr>
          <w:rFonts w:cs="Calibri"/>
          <w:b/>
        </w:rPr>
        <w:t xml:space="preserve"> PAVILION/ PLAY AREAS REPORT</w:t>
      </w:r>
    </w:p>
    <w:p w14:paraId="5D8C6A6B" w14:textId="0AFFC6FB" w:rsidR="005228F1" w:rsidRDefault="000B1C43" w:rsidP="005228F1">
      <w:pPr>
        <w:pStyle w:val="Header"/>
        <w:tabs>
          <w:tab w:val="left" w:pos="720"/>
        </w:tabs>
        <w:ind w:right="-416"/>
        <w:jc w:val="both"/>
        <w:rPr>
          <w:rFonts w:asciiTheme="minorHAnsi" w:hAnsiTheme="minorHAnsi" w:cstheme="minorHAnsi"/>
          <w:bCs/>
          <w:sz w:val="22"/>
          <w:szCs w:val="22"/>
          <w:lang w:val="en-US"/>
        </w:rPr>
      </w:pPr>
      <w:r w:rsidRPr="002D7814">
        <w:rPr>
          <w:rFonts w:ascii="Calibri" w:hAnsi="Calibri" w:cs="Calibri"/>
          <w:bCs/>
          <w:sz w:val="22"/>
          <w:szCs w:val="22"/>
        </w:rPr>
        <w:t xml:space="preserve">The Clerk </w:t>
      </w:r>
      <w:r w:rsidR="002B635E">
        <w:rPr>
          <w:rFonts w:ascii="Calibri" w:hAnsi="Calibri" w:cs="Calibri"/>
          <w:bCs/>
          <w:sz w:val="22"/>
          <w:szCs w:val="22"/>
        </w:rPr>
        <w:t xml:space="preserve">reported that the fire alarm </w:t>
      </w:r>
      <w:r w:rsidR="00835ADB">
        <w:rPr>
          <w:rFonts w:ascii="Calibri" w:hAnsi="Calibri" w:cs="Calibri"/>
          <w:bCs/>
          <w:sz w:val="22"/>
          <w:szCs w:val="22"/>
        </w:rPr>
        <w:t xml:space="preserve">control has now been replaced. It was agreed to remove the intruder alarm and not to replace the front guttering at the Pavilion. </w:t>
      </w:r>
    </w:p>
    <w:p w14:paraId="5907477E" w14:textId="77777777" w:rsidR="005B5109" w:rsidRDefault="005B5109" w:rsidP="005228F1">
      <w:pPr>
        <w:pStyle w:val="Header"/>
        <w:tabs>
          <w:tab w:val="left" w:pos="720"/>
        </w:tabs>
        <w:ind w:right="-416"/>
        <w:jc w:val="both"/>
        <w:rPr>
          <w:rFonts w:asciiTheme="minorHAnsi" w:hAnsiTheme="minorHAnsi" w:cstheme="minorHAnsi"/>
          <w:bCs/>
          <w:sz w:val="22"/>
          <w:szCs w:val="22"/>
          <w:lang w:val="en-US"/>
        </w:rPr>
      </w:pPr>
    </w:p>
    <w:p w14:paraId="712D8A49" w14:textId="50E9560B" w:rsidR="00673A06" w:rsidRDefault="00673A06" w:rsidP="005228F1">
      <w:pPr>
        <w:pStyle w:val="Header"/>
        <w:tabs>
          <w:tab w:val="left" w:pos="720"/>
        </w:tabs>
        <w:ind w:right="-416"/>
        <w:jc w:val="both"/>
        <w:rPr>
          <w:rFonts w:asciiTheme="minorHAnsi" w:hAnsiTheme="minorHAnsi" w:cstheme="minorHAnsi"/>
          <w:b/>
          <w:sz w:val="22"/>
          <w:szCs w:val="22"/>
          <w:lang w:val="en-US"/>
        </w:rPr>
      </w:pPr>
      <w:r w:rsidRPr="005B5109">
        <w:rPr>
          <w:rFonts w:asciiTheme="minorHAnsi" w:hAnsiTheme="minorHAnsi" w:cstheme="minorHAnsi"/>
          <w:b/>
          <w:sz w:val="22"/>
          <w:szCs w:val="22"/>
          <w:lang w:val="en-US"/>
        </w:rPr>
        <w:t>1</w:t>
      </w:r>
      <w:r w:rsidR="008000C7">
        <w:rPr>
          <w:rFonts w:asciiTheme="minorHAnsi" w:hAnsiTheme="minorHAnsi" w:cstheme="minorHAnsi"/>
          <w:b/>
          <w:sz w:val="22"/>
          <w:szCs w:val="22"/>
          <w:lang w:val="en-US"/>
        </w:rPr>
        <w:t>2</w:t>
      </w:r>
      <w:r w:rsidR="00835ADB">
        <w:rPr>
          <w:rFonts w:asciiTheme="minorHAnsi" w:hAnsiTheme="minorHAnsi" w:cstheme="minorHAnsi"/>
          <w:b/>
          <w:sz w:val="22"/>
          <w:szCs w:val="22"/>
          <w:lang w:val="en-US"/>
        </w:rPr>
        <w:t>16</w:t>
      </w:r>
      <w:r w:rsidRPr="005B5109">
        <w:rPr>
          <w:rFonts w:asciiTheme="minorHAnsi" w:hAnsiTheme="minorHAnsi" w:cstheme="minorHAnsi"/>
          <w:b/>
          <w:sz w:val="22"/>
          <w:szCs w:val="22"/>
          <w:lang w:val="en-US"/>
        </w:rPr>
        <w:t>. CORRESPONDENCE</w:t>
      </w:r>
    </w:p>
    <w:p w14:paraId="5C793B6C" w14:textId="77777777" w:rsidR="00835ADB" w:rsidRDefault="00835ADB" w:rsidP="005228F1">
      <w:pPr>
        <w:pStyle w:val="Header"/>
        <w:tabs>
          <w:tab w:val="left" w:pos="720"/>
        </w:tabs>
        <w:ind w:right="-416"/>
        <w:jc w:val="both"/>
        <w:rPr>
          <w:rFonts w:asciiTheme="minorHAnsi" w:hAnsiTheme="minorHAnsi" w:cstheme="minorHAnsi"/>
          <w:b/>
          <w:sz w:val="22"/>
          <w:szCs w:val="22"/>
          <w:lang w:val="en-US"/>
        </w:rPr>
      </w:pPr>
    </w:p>
    <w:tbl>
      <w:tblPr>
        <w:tblStyle w:val="TableGrid24"/>
        <w:tblW w:w="10173" w:type="dxa"/>
        <w:tblInd w:w="-113" w:type="dxa"/>
        <w:tblLook w:val="04A0" w:firstRow="1" w:lastRow="0" w:firstColumn="1" w:lastColumn="0" w:noHBand="0" w:noVBand="1"/>
      </w:tblPr>
      <w:tblGrid>
        <w:gridCol w:w="1413"/>
        <w:gridCol w:w="2523"/>
        <w:gridCol w:w="6237"/>
      </w:tblGrid>
      <w:tr w:rsidR="00835ADB" w:rsidRPr="00835ADB" w14:paraId="5F960785" w14:textId="77777777" w:rsidTr="00835ADB">
        <w:trPr>
          <w:trHeight w:val="288"/>
        </w:trPr>
        <w:tc>
          <w:tcPr>
            <w:tcW w:w="1413" w:type="dxa"/>
            <w:noWrap/>
            <w:hideMark/>
          </w:tcPr>
          <w:p w14:paraId="298956C5" w14:textId="77777777" w:rsidR="00835ADB" w:rsidRPr="00835ADB" w:rsidRDefault="00835ADB" w:rsidP="00835ADB">
            <w:pPr>
              <w:suppressAutoHyphens w:val="0"/>
              <w:spacing w:after="0" w:line="240" w:lineRule="auto"/>
              <w:rPr>
                <w:rFonts w:asciiTheme="minorHAnsi" w:eastAsia="Calibri" w:hAnsiTheme="minorHAnsi" w:cstheme="minorHAnsi"/>
                <w:b/>
                <w:bCs/>
                <w:lang w:val="en-GB" w:eastAsia="en-GB"/>
              </w:rPr>
            </w:pPr>
            <w:r w:rsidRPr="00835ADB">
              <w:rPr>
                <w:rFonts w:asciiTheme="minorHAnsi" w:eastAsia="Calibri" w:hAnsiTheme="minorHAnsi" w:cstheme="minorHAnsi"/>
                <w:b/>
                <w:bCs/>
                <w:lang w:val="en-GB" w:eastAsia="en-GB"/>
              </w:rPr>
              <w:t>DATE</w:t>
            </w:r>
          </w:p>
        </w:tc>
        <w:tc>
          <w:tcPr>
            <w:tcW w:w="2523" w:type="dxa"/>
            <w:noWrap/>
            <w:hideMark/>
          </w:tcPr>
          <w:p w14:paraId="14D28A3A" w14:textId="77777777" w:rsidR="00835ADB" w:rsidRPr="00835ADB" w:rsidRDefault="00835ADB" w:rsidP="00835ADB">
            <w:pPr>
              <w:suppressAutoHyphens w:val="0"/>
              <w:spacing w:after="0" w:line="240" w:lineRule="auto"/>
              <w:rPr>
                <w:rFonts w:asciiTheme="minorHAnsi" w:eastAsia="Calibri" w:hAnsiTheme="minorHAnsi" w:cstheme="minorHAnsi"/>
                <w:b/>
                <w:bCs/>
                <w:lang w:val="en-GB" w:eastAsia="en-GB"/>
              </w:rPr>
            </w:pPr>
            <w:r w:rsidRPr="00835ADB">
              <w:rPr>
                <w:rFonts w:asciiTheme="minorHAnsi" w:eastAsia="Calibri" w:hAnsiTheme="minorHAnsi" w:cstheme="minorHAnsi"/>
                <w:b/>
                <w:bCs/>
                <w:lang w:val="en-GB" w:eastAsia="en-GB"/>
              </w:rPr>
              <w:t>FROM</w:t>
            </w:r>
          </w:p>
        </w:tc>
        <w:tc>
          <w:tcPr>
            <w:tcW w:w="6237" w:type="dxa"/>
            <w:noWrap/>
            <w:hideMark/>
          </w:tcPr>
          <w:p w14:paraId="6C0D918F" w14:textId="77777777" w:rsidR="00835ADB" w:rsidRPr="00835ADB" w:rsidRDefault="00835ADB" w:rsidP="00835ADB">
            <w:pPr>
              <w:suppressAutoHyphens w:val="0"/>
              <w:spacing w:after="0" w:line="240" w:lineRule="auto"/>
              <w:rPr>
                <w:rFonts w:asciiTheme="minorHAnsi" w:eastAsia="Calibri" w:hAnsiTheme="minorHAnsi" w:cstheme="minorHAnsi"/>
                <w:b/>
                <w:bCs/>
                <w:lang w:val="en-GB" w:eastAsia="en-GB"/>
              </w:rPr>
            </w:pPr>
            <w:r w:rsidRPr="00835ADB">
              <w:rPr>
                <w:rFonts w:asciiTheme="minorHAnsi" w:eastAsia="Calibri" w:hAnsiTheme="minorHAnsi" w:cstheme="minorHAnsi"/>
                <w:b/>
                <w:bCs/>
                <w:lang w:val="en-GB" w:eastAsia="en-GB"/>
              </w:rPr>
              <w:t>DESCRIPTION</w:t>
            </w:r>
          </w:p>
        </w:tc>
      </w:tr>
      <w:tr w:rsidR="00835ADB" w:rsidRPr="00835ADB" w14:paraId="69DD1010" w14:textId="77777777" w:rsidTr="00835ADB">
        <w:trPr>
          <w:trHeight w:val="288"/>
        </w:trPr>
        <w:tc>
          <w:tcPr>
            <w:tcW w:w="1413" w:type="dxa"/>
            <w:noWrap/>
            <w:hideMark/>
          </w:tcPr>
          <w:p w14:paraId="19AB5ACD"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13/01/2025</w:t>
            </w:r>
          </w:p>
        </w:tc>
        <w:tc>
          <w:tcPr>
            <w:tcW w:w="2523" w:type="dxa"/>
            <w:noWrap/>
            <w:hideMark/>
          </w:tcPr>
          <w:p w14:paraId="5DC72A03"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Dorset Highways</w:t>
            </w:r>
          </w:p>
        </w:tc>
        <w:tc>
          <w:tcPr>
            <w:tcW w:w="6237" w:type="dxa"/>
            <w:noWrap/>
            <w:hideMark/>
          </w:tcPr>
          <w:p w14:paraId="3CA39021"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PROPOSED TEMPORARY CLOSURE OF WHITE PIT, SHILLINGSTONE 11/03/2025</w:t>
            </w:r>
          </w:p>
        </w:tc>
      </w:tr>
      <w:tr w:rsidR="00835ADB" w:rsidRPr="00835ADB" w14:paraId="37E63DEB" w14:textId="77777777" w:rsidTr="00835ADB">
        <w:trPr>
          <w:trHeight w:val="288"/>
        </w:trPr>
        <w:tc>
          <w:tcPr>
            <w:tcW w:w="1413" w:type="dxa"/>
            <w:noWrap/>
            <w:hideMark/>
          </w:tcPr>
          <w:p w14:paraId="60BE19FD"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13/01/2025</w:t>
            </w:r>
          </w:p>
        </w:tc>
        <w:tc>
          <w:tcPr>
            <w:tcW w:w="2523" w:type="dxa"/>
            <w:noWrap/>
            <w:hideMark/>
          </w:tcPr>
          <w:p w14:paraId="77F7F97D"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Dorset CAN</w:t>
            </w:r>
          </w:p>
        </w:tc>
        <w:tc>
          <w:tcPr>
            <w:tcW w:w="6237" w:type="dxa"/>
            <w:noWrap/>
            <w:hideMark/>
          </w:tcPr>
          <w:p w14:paraId="7F2B36E7"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Dorset Food Resilience - Open Meeting</w:t>
            </w:r>
          </w:p>
        </w:tc>
      </w:tr>
      <w:tr w:rsidR="00835ADB" w:rsidRPr="00835ADB" w14:paraId="033C5E12" w14:textId="77777777" w:rsidTr="00835ADB">
        <w:trPr>
          <w:trHeight w:val="288"/>
        </w:trPr>
        <w:tc>
          <w:tcPr>
            <w:tcW w:w="1413" w:type="dxa"/>
            <w:noWrap/>
            <w:hideMark/>
          </w:tcPr>
          <w:p w14:paraId="16E23FE8"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14/01/2025</w:t>
            </w:r>
          </w:p>
        </w:tc>
        <w:tc>
          <w:tcPr>
            <w:tcW w:w="2523" w:type="dxa"/>
            <w:noWrap/>
            <w:hideMark/>
          </w:tcPr>
          <w:p w14:paraId="00BA7177"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Dorset Highways</w:t>
            </w:r>
          </w:p>
        </w:tc>
        <w:tc>
          <w:tcPr>
            <w:tcW w:w="6237" w:type="dxa"/>
            <w:noWrap/>
            <w:hideMark/>
          </w:tcPr>
          <w:p w14:paraId="0B9F8EF7"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TEMPORARY ROAD CLOSURE WHITE PIT, SHILLINGSTONE 29/01/2025</w:t>
            </w:r>
          </w:p>
        </w:tc>
      </w:tr>
      <w:tr w:rsidR="00835ADB" w:rsidRPr="00835ADB" w14:paraId="51D0138D" w14:textId="77777777" w:rsidTr="00835ADB">
        <w:trPr>
          <w:trHeight w:val="288"/>
        </w:trPr>
        <w:tc>
          <w:tcPr>
            <w:tcW w:w="1413" w:type="dxa"/>
            <w:noWrap/>
            <w:hideMark/>
          </w:tcPr>
          <w:p w14:paraId="3DF18A54"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15/01/2025</w:t>
            </w:r>
          </w:p>
        </w:tc>
        <w:tc>
          <w:tcPr>
            <w:tcW w:w="2523" w:type="dxa"/>
            <w:noWrap/>
            <w:hideMark/>
          </w:tcPr>
          <w:p w14:paraId="76549A09"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Dorset Highways</w:t>
            </w:r>
          </w:p>
        </w:tc>
        <w:tc>
          <w:tcPr>
            <w:tcW w:w="6237" w:type="dxa"/>
            <w:noWrap/>
            <w:hideMark/>
          </w:tcPr>
          <w:p w14:paraId="26A63871"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PROPOSED TEMPORARY CLOSURE, SHILLINGSTONE LANE, OKEFORD FITZPAINE 11/04/2025</w:t>
            </w:r>
          </w:p>
        </w:tc>
      </w:tr>
      <w:tr w:rsidR="00835ADB" w:rsidRPr="00835ADB" w14:paraId="7B252527" w14:textId="77777777" w:rsidTr="00835ADB">
        <w:trPr>
          <w:trHeight w:val="288"/>
        </w:trPr>
        <w:tc>
          <w:tcPr>
            <w:tcW w:w="1413" w:type="dxa"/>
            <w:noWrap/>
            <w:hideMark/>
          </w:tcPr>
          <w:p w14:paraId="368AF385"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20/01/2025</w:t>
            </w:r>
          </w:p>
        </w:tc>
        <w:tc>
          <w:tcPr>
            <w:tcW w:w="2523" w:type="dxa"/>
            <w:noWrap/>
            <w:hideMark/>
          </w:tcPr>
          <w:p w14:paraId="0BAD135B"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Sturminster Newsletter</w:t>
            </w:r>
          </w:p>
        </w:tc>
        <w:tc>
          <w:tcPr>
            <w:tcW w:w="6237" w:type="dxa"/>
            <w:noWrap/>
            <w:hideMark/>
          </w:tcPr>
          <w:p w14:paraId="09CC3BF7"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Town Newsletter - What's Happening in Stur</w:t>
            </w:r>
          </w:p>
        </w:tc>
      </w:tr>
      <w:tr w:rsidR="00835ADB" w:rsidRPr="00835ADB" w14:paraId="185C0BF4" w14:textId="77777777" w:rsidTr="00835ADB">
        <w:trPr>
          <w:trHeight w:val="288"/>
        </w:trPr>
        <w:tc>
          <w:tcPr>
            <w:tcW w:w="1413" w:type="dxa"/>
            <w:noWrap/>
            <w:hideMark/>
          </w:tcPr>
          <w:p w14:paraId="5B0F52BC"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22/01/2025</w:t>
            </w:r>
          </w:p>
        </w:tc>
        <w:tc>
          <w:tcPr>
            <w:tcW w:w="2523" w:type="dxa"/>
            <w:noWrap/>
            <w:hideMark/>
          </w:tcPr>
          <w:p w14:paraId="75E5E304"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DAPTC</w:t>
            </w:r>
          </w:p>
        </w:tc>
        <w:tc>
          <w:tcPr>
            <w:tcW w:w="6237" w:type="dxa"/>
            <w:noWrap/>
            <w:hideMark/>
          </w:tcPr>
          <w:p w14:paraId="0F42FFCD"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Future Planning Event - 4 March 2025</w:t>
            </w:r>
          </w:p>
        </w:tc>
      </w:tr>
      <w:tr w:rsidR="00835ADB" w:rsidRPr="00835ADB" w14:paraId="243EA154" w14:textId="77777777" w:rsidTr="00835ADB">
        <w:trPr>
          <w:trHeight w:val="288"/>
        </w:trPr>
        <w:tc>
          <w:tcPr>
            <w:tcW w:w="1413" w:type="dxa"/>
            <w:noWrap/>
            <w:hideMark/>
          </w:tcPr>
          <w:p w14:paraId="1E435720"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23/01/2025</w:t>
            </w:r>
          </w:p>
        </w:tc>
        <w:tc>
          <w:tcPr>
            <w:tcW w:w="2523" w:type="dxa"/>
            <w:noWrap/>
            <w:hideMark/>
          </w:tcPr>
          <w:p w14:paraId="1872250B"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Dorset SID Team</w:t>
            </w:r>
          </w:p>
        </w:tc>
        <w:tc>
          <w:tcPr>
            <w:tcW w:w="6237" w:type="dxa"/>
            <w:noWrap/>
            <w:hideMark/>
          </w:tcPr>
          <w:p w14:paraId="6E03D63C"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SID Deployment</w:t>
            </w:r>
          </w:p>
        </w:tc>
      </w:tr>
      <w:tr w:rsidR="00835ADB" w:rsidRPr="00835ADB" w14:paraId="40D09B8A" w14:textId="77777777" w:rsidTr="00835ADB">
        <w:trPr>
          <w:trHeight w:val="288"/>
        </w:trPr>
        <w:tc>
          <w:tcPr>
            <w:tcW w:w="1413" w:type="dxa"/>
            <w:noWrap/>
            <w:hideMark/>
          </w:tcPr>
          <w:p w14:paraId="11BFCBCA"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27/01/2025</w:t>
            </w:r>
          </w:p>
        </w:tc>
        <w:tc>
          <w:tcPr>
            <w:tcW w:w="2523" w:type="dxa"/>
            <w:noWrap/>
            <w:hideMark/>
          </w:tcPr>
          <w:p w14:paraId="05F9C7AC"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Dorset Council</w:t>
            </w:r>
          </w:p>
        </w:tc>
        <w:tc>
          <w:tcPr>
            <w:tcW w:w="6237" w:type="dxa"/>
            <w:noWrap/>
            <w:hideMark/>
          </w:tcPr>
          <w:p w14:paraId="5A6DC94E"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Calibri" w:hAnsiTheme="minorHAnsi" w:cstheme="minorHAnsi"/>
                <w:lang w:val="en-GB" w:eastAsia="en-GB"/>
              </w:rPr>
              <w:t xml:space="preserve">Take part in transport consultations, how we're transforming the council </w:t>
            </w:r>
          </w:p>
        </w:tc>
      </w:tr>
      <w:tr w:rsidR="00835ADB" w:rsidRPr="00835ADB" w14:paraId="6DFF1D65" w14:textId="77777777" w:rsidTr="00835ADB">
        <w:trPr>
          <w:trHeight w:val="288"/>
        </w:trPr>
        <w:tc>
          <w:tcPr>
            <w:tcW w:w="1413" w:type="dxa"/>
            <w:noWrap/>
          </w:tcPr>
          <w:p w14:paraId="1DEBCDAF"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Times New Roman" w:hAnsiTheme="minorHAnsi" w:cstheme="minorHAnsi"/>
                <w:lang w:val="en-GB" w:eastAsia="en-GB"/>
              </w:rPr>
              <w:lastRenderedPageBreak/>
              <w:t>31/01/2025</w:t>
            </w:r>
          </w:p>
        </w:tc>
        <w:tc>
          <w:tcPr>
            <w:tcW w:w="2523" w:type="dxa"/>
            <w:noWrap/>
          </w:tcPr>
          <w:p w14:paraId="7A3E7029"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Times New Roman" w:hAnsiTheme="minorHAnsi" w:cstheme="minorHAnsi"/>
                <w:lang w:val="en-GB" w:eastAsia="en-GB"/>
              </w:rPr>
              <w:t>Dorset CPRE</w:t>
            </w:r>
          </w:p>
        </w:tc>
        <w:tc>
          <w:tcPr>
            <w:tcW w:w="6237" w:type="dxa"/>
            <w:noWrap/>
          </w:tcPr>
          <w:p w14:paraId="4861E0EF" w14:textId="77777777" w:rsidR="00835ADB" w:rsidRPr="00835ADB" w:rsidRDefault="00835ADB" w:rsidP="00835ADB">
            <w:pPr>
              <w:suppressAutoHyphens w:val="0"/>
              <w:spacing w:after="0" w:line="240" w:lineRule="auto"/>
              <w:rPr>
                <w:rFonts w:asciiTheme="minorHAnsi" w:eastAsia="Calibri" w:hAnsiTheme="minorHAnsi" w:cstheme="minorHAnsi"/>
                <w:lang w:val="en-GB" w:eastAsia="en-GB"/>
              </w:rPr>
            </w:pPr>
            <w:r w:rsidRPr="00835ADB">
              <w:rPr>
                <w:rFonts w:asciiTheme="minorHAnsi" w:eastAsia="Times New Roman" w:hAnsiTheme="minorHAnsi" w:cstheme="minorHAnsi"/>
                <w:lang w:val="en-GB" w:eastAsia="en-GB"/>
              </w:rPr>
              <w:t>Dorset CPRE January/February 2025 Newsletter,</w:t>
            </w:r>
          </w:p>
        </w:tc>
      </w:tr>
      <w:tr w:rsidR="00391185" w:rsidRPr="00835ADB" w14:paraId="4CE85EC2" w14:textId="77777777" w:rsidTr="00835ADB">
        <w:trPr>
          <w:trHeight w:val="288"/>
        </w:trPr>
        <w:tc>
          <w:tcPr>
            <w:tcW w:w="1413" w:type="dxa"/>
            <w:noWrap/>
          </w:tcPr>
          <w:p w14:paraId="21D1D1CA" w14:textId="409ACA60" w:rsidR="00391185" w:rsidRPr="00835ADB" w:rsidRDefault="00391185" w:rsidP="00391185">
            <w:pPr>
              <w:suppressAutoHyphens w:val="0"/>
              <w:spacing w:after="0" w:line="240" w:lineRule="auto"/>
              <w:rPr>
                <w:rFonts w:asciiTheme="minorHAnsi" w:eastAsia="Times New Roman" w:hAnsiTheme="minorHAnsi" w:cstheme="minorHAnsi"/>
                <w:lang w:val="en-GB" w:eastAsia="en-GB"/>
              </w:rPr>
            </w:pPr>
            <w:r w:rsidRPr="009F462D">
              <w:t>05/02/2025</w:t>
            </w:r>
          </w:p>
        </w:tc>
        <w:tc>
          <w:tcPr>
            <w:tcW w:w="2523" w:type="dxa"/>
            <w:noWrap/>
          </w:tcPr>
          <w:p w14:paraId="0969FA51" w14:textId="0D528F6F" w:rsidR="00391185" w:rsidRPr="00835ADB" w:rsidRDefault="00391185" w:rsidP="00391185">
            <w:pPr>
              <w:suppressAutoHyphens w:val="0"/>
              <w:spacing w:after="0" w:line="240" w:lineRule="auto"/>
              <w:rPr>
                <w:rFonts w:asciiTheme="minorHAnsi" w:eastAsia="Times New Roman" w:hAnsiTheme="minorHAnsi" w:cstheme="minorHAnsi"/>
                <w:lang w:val="en-GB" w:eastAsia="en-GB"/>
              </w:rPr>
            </w:pPr>
            <w:r w:rsidRPr="009F462D">
              <w:t>Dorset Council</w:t>
            </w:r>
          </w:p>
        </w:tc>
        <w:tc>
          <w:tcPr>
            <w:tcW w:w="6237" w:type="dxa"/>
            <w:noWrap/>
          </w:tcPr>
          <w:p w14:paraId="41B4B74A" w14:textId="33553E89" w:rsidR="00391185" w:rsidRPr="00835ADB" w:rsidRDefault="00391185" w:rsidP="00391185">
            <w:pPr>
              <w:suppressAutoHyphens w:val="0"/>
              <w:spacing w:after="0" w:line="240" w:lineRule="auto"/>
              <w:rPr>
                <w:rFonts w:asciiTheme="minorHAnsi" w:eastAsia="Times New Roman" w:hAnsiTheme="minorHAnsi" w:cstheme="minorHAnsi"/>
                <w:lang w:val="en-GB" w:eastAsia="en-GB"/>
              </w:rPr>
            </w:pPr>
            <w:r w:rsidRPr="009F462D">
              <w:t>Outcome of Wessex Devolution Bid</w:t>
            </w:r>
          </w:p>
        </w:tc>
      </w:tr>
    </w:tbl>
    <w:p w14:paraId="680E9BC6" w14:textId="77777777" w:rsidR="00835ADB" w:rsidRDefault="00835ADB" w:rsidP="005228F1">
      <w:pPr>
        <w:pStyle w:val="Header"/>
        <w:tabs>
          <w:tab w:val="left" w:pos="720"/>
        </w:tabs>
        <w:ind w:right="-416"/>
        <w:jc w:val="both"/>
        <w:rPr>
          <w:rFonts w:asciiTheme="minorHAnsi" w:hAnsiTheme="minorHAnsi" w:cstheme="minorHAnsi"/>
          <w:b/>
          <w:sz w:val="22"/>
          <w:szCs w:val="22"/>
          <w:lang w:val="en-US"/>
        </w:rPr>
      </w:pPr>
    </w:p>
    <w:p w14:paraId="01124F1D" w14:textId="73F8AC77" w:rsidR="00835ADB" w:rsidRDefault="00835ADB" w:rsidP="00673A06">
      <w:pPr>
        <w:pStyle w:val="Header"/>
        <w:rPr>
          <w:rFonts w:asciiTheme="minorHAnsi" w:hAnsiTheme="minorHAnsi" w:cstheme="minorHAnsi"/>
          <w:bCs/>
          <w:sz w:val="22"/>
          <w:szCs w:val="22"/>
        </w:rPr>
      </w:pPr>
      <w:r>
        <w:rPr>
          <w:rFonts w:asciiTheme="minorHAnsi" w:hAnsiTheme="minorHAnsi" w:cstheme="minorHAnsi"/>
          <w:bCs/>
          <w:sz w:val="22"/>
          <w:szCs w:val="22"/>
        </w:rPr>
        <w:t>It was noted that HM Government had rejected the ‘Wessex’ authorities devolution proposal.</w:t>
      </w:r>
      <w:r w:rsidR="00391185">
        <w:rPr>
          <w:rFonts w:asciiTheme="minorHAnsi" w:hAnsiTheme="minorHAnsi" w:cstheme="minorHAnsi"/>
          <w:bCs/>
          <w:sz w:val="22"/>
          <w:szCs w:val="22"/>
        </w:rPr>
        <w:t xml:space="preserve"> </w:t>
      </w:r>
    </w:p>
    <w:p w14:paraId="448E89B4" w14:textId="77777777" w:rsidR="00835ADB" w:rsidRPr="002B0A89" w:rsidRDefault="00835ADB" w:rsidP="00673A06">
      <w:pPr>
        <w:pStyle w:val="Header"/>
        <w:rPr>
          <w:rFonts w:asciiTheme="minorHAnsi" w:hAnsiTheme="minorHAnsi" w:cstheme="minorHAnsi"/>
          <w:bCs/>
          <w:sz w:val="22"/>
          <w:szCs w:val="22"/>
        </w:rPr>
      </w:pPr>
    </w:p>
    <w:p w14:paraId="03A6202A" w14:textId="4BC31685" w:rsidR="00DB7C0F" w:rsidRDefault="002D7814">
      <w:pPr>
        <w:rPr>
          <w:rFonts w:cs="Calibri"/>
          <w:b/>
        </w:rPr>
      </w:pPr>
      <w:r>
        <w:rPr>
          <w:rFonts w:cs="Calibri"/>
          <w:b/>
        </w:rPr>
        <w:t>1</w:t>
      </w:r>
      <w:r w:rsidR="008000C7">
        <w:rPr>
          <w:rFonts w:cs="Calibri"/>
          <w:b/>
        </w:rPr>
        <w:t>2</w:t>
      </w:r>
      <w:r w:rsidR="00835ADB">
        <w:rPr>
          <w:rFonts w:cs="Calibri"/>
          <w:b/>
        </w:rPr>
        <w:t>17</w:t>
      </w:r>
      <w:r>
        <w:rPr>
          <w:rFonts w:cs="Calibri"/>
          <w:b/>
        </w:rPr>
        <w:t xml:space="preserve">. </w:t>
      </w:r>
      <w:r w:rsidR="002F55EB">
        <w:rPr>
          <w:rFonts w:cs="Calibri"/>
          <w:b/>
        </w:rPr>
        <w:t xml:space="preserve"> </w:t>
      </w:r>
      <w:r w:rsidR="00DB7C0F">
        <w:rPr>
          <w:rFonts w:cs="Calibri"/>
          <w:b/>
        </w:rPr>
        <w:t xml:space="preserve"> MATTERS FOR THE NEXT MEETING</w:t>
      </w:r>
    </w:p>
    <w:p w14:paraId="174A4380" w14:textId="5BE7FD51" w:rsidR="005228F1" w:rsidRPr="005228F1" w:rsidRDefault="002B635E" w:rsidP="005228F1">
      <w:pPr>
        <w:numPr>
          <w:ilvl w:val="0"/>
          <w:numId w:val="21"/>
        </w:numPr>
        <w:rPr>
          <w:rFonts w:cs="Calibri"/>
          <w:bCs/>
          <w:lang w:val="en-GB"/>
        </w:rPr>
      </w:pPr>
      <w:r>
        <w:rPr>
          <w:rFonts w:cs="Calibri"/>
          <w:bCs/>
          <w:lang w:val="en-GB"/>
        </w:rPr>
        <w:t>V</w:t>
      </w:r>
      <w:r w:rsidR="00835ADB">
        <w:rPr>
          <w:rFonts w:cs="Calibri"/>
          <w:bCs/>
          <w:lang w:val="en-GB"/>
        </w:rPr>
        <w:t xml:space="preserve">J </w:t>
      </w:r>
      <w:r>
        <w:rPr>
          <w:rFonts w:cs="Calibri"/>
          <w:bCs/>
          <w:lang w:val="en-GB"/>
        </w:rPr>
        <w:t xml:space="preserve">Day commemoration </w:t>
      </w:r>
      <w:r w:rsidR="006C121C">
        <w:rPr>
          <w:rFonts w:cs="Calibri"/>
          <w:bCs/>
          <w:lang w:val="en-GB"/>
        </w:rPr>
        <w:t>arrangements</w:t>
      </w:r>
    </w:p>
    <w:p w14:paraId="529D50B7" w14:textId="6F12B2B9" w:rsidR="002F55EB" w:rsidRDefault="00A27650">
      <w:pPr>
        <w:rPr>
          <w:rFonts w:cs="Calibri"/>
        </w:rPr>
      </w:pPr>
      <w:r>
        <w:rPr>
          <w:rFonts w:cs="Calibri"/>
          <w:b/>
        </w:rPr>
        <w:t>1</w:t>
      </w:r>
      <w:r w:rsidR="008000C7">
        <w:rPr>
          <w:rFonts w:cs="Calibri"/>
          <w:b/>
        </w:rPr>
        <w:t>2</w:t>
      </w:r>
      <w:r w:rsidR="00835ADB">
        <w:rPr>
          <w:rFonts w:cs="Calibri"/>
          <w:b/>
        </w:rPr>
        <w:t>18</w:t>
      </w:r>
      <w:r w:rsidR="00673A06">
        <w:rPr>
          <w:rFonts w:cs="Calibri"/>
          <w:b/>
        </w:rPr>
        <w:t>.</w:t>
      </w:r>
      <w:r>
        <w:rPr>
          <w:rFonts w:cs="Calibri"/>
          <w:b/>
        </w:rPr>
        <w:t xml:space="preserve"> </w:t>
      </w:r>
      <w:r w:rsidR="00210564">
        <w:rPr>
          <w:rFonts w:cs="Calibri"/>
          <w:b/>
        </w:rPr>
        <w:t xml:space="preserve"> </w:t>
      </w:r>
      <w:r w:rsidR="002F55EB">
        <w:rPr>
          <w:rFonts w:cs="Calibri"/>
          <w:b/>
        </w:rPr>
        <w:t xml:space="preserve">NEXT MEETING </w:t>
      </w:r>
    </w:p>
    <w:p w14:paraId="24B7308F" w14:textId="75856FA4"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Thursd</w:t>
      </w:r>
      <w:r w:rsidR="005228F1">
        <w:rPr>
          <w:rFonts w:cs="Calibri"/>
          <w:b/>
          <w:bCs/>
        </w:rPr>
        <w:t xml:space="preserve">ay </w:t>
      </w:r>
      <w:r w:rsidR="002B635E">
        <w:rPr>
          <w:rFonts w:cs="Calibri"/>
          <w:b/>
          <w:bCs/>
        </w:rPr>
        <w:t>6</w:t>
      </w:r>
      <w:r w:rsidR="002B635E" w:rsidRPr="002B635E">
        <w:rPr>
          <w:rFonts w:cs="Calibri"/>
          <w:b/>
          <w:bCs/>
          <w:vertAlign w:val="superscript"/>
        </w:rPr>
        <w:t>th</w:t>
      </w:r>
      <w:r w:rsidR="002B635E">
        <w:rPr>
          <w:rFonts w:cs="Calibri"/>
          <w:b/>
          <w:bCs/>
        </w:rPr>
        <w:t xml:space="preserve"> </w:t>
      </w:r>
      <w:r w:rsidR="00835ADB">
        <w:rPr>
          <w:rFonts w:cs="Calibri"/>
          <w:b/>
          <w:bCs/>
        </w:rPr>
        <w:t xml:space="preserve">March </w:t>
      </w:r>
      <w:r w:rsidR="005228F1">
        <w:rPr>
          <w:rFonts w:cs="Calibri"/>
          <w:b/>
          <w:bCs/>
        </w:rPr>
        <w:t xml:space="preserve">2025 </w:t>
      </w:r>
      <w:r w:rsidR="002F55EB" w:rsidRPr="00813E94">
        <w:rPr>
          <w:rFonts w:cs="Calibri"/>
          <w:b/>
          <w:bCs/>
        </w:rPr>
        <w:t>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113605F4"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835ADB">
        <w:rPr>
          <w:rFonts w:cs="Calibri"/>
        </w:rPr>
        <w:t>03</w:t>
      </w:r>
    </w:p>
    <w:sectPr w:rsidR="00F67910" w:rsidRPr="0089066F" w:rsidSect="005E6E7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3BB79" w14:textId="77777777" w:rsidR="00B8353D" w:rsidRDefault="00B8353D">
      <w:pPr>
        <w:spacing w:after="0" w:line="240" w:lineRule="auto"/>
      </w:pPr>
      <w:r>
        <w:separator/>
      </w:r>
    </w:p>
  </w:endnote>
  <w:endnote w:type="continuationSeparator" w:id="0">
    <w:p w14:paraId="3F4D3817" w14:textId="77777777" w:rsidR="00B8353D" w:rsidRDefault="00B8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6A3B" w14:textId="77777777" w:rsidR="00AB131E" w:rsidRDefault="00AB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CF9A" w14:textId="77777777" w:rsidR="00AB131E" w:rsidRDefault="00AB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9258D" w14:textId="77777777" w:rsidR="00B8353D" w:rsidRDefault="00B8353D">
      <w:pPr>
        <w:spacing w:after="0" w:line="240" w:lineRule="auto"/>
      </w:pPr>
      <w:r>
        <w:separator/>
      </w:r>
    </w:p>
  </w:footnote>
  <w:footnote w:type="continuationSeparator" w:id="0">
    <w:p w14:paraId="7ACCC43D" w14:textId="77777777" w:rsidR="00B8353D" w:rsidRDefault="00B83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56E" w14:textId="5F666549" w:rsidR="00AB131E" w:rsidRDefault="00AB1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FBD2" w14:textId="764885FF"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7DFF" w14:textId="3665186A" w:rsidR="00AB131E" w:rsidRDefault="00AB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A1C8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34D35"/>
    <w:multiLevelType w:val="hybridMultilevel"/>
    <w:tmpl w:val="56A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81BB4"/>
    <w:multiLevelType w:val="hybridMultilevel"/>
    <w:tmpl w:val="E0CE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546B5"/>
    <w:multiLevelType w:val="hybridMultilevel"/>
    <w:tmpl w:val="862E17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AF12BF"/>
    <w:multiLevelType w:val="hybridMultilevel"/>
    <w:tmpl w:val="A798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93B8B"/>
    <w:multiLevelType w:val="hybridMultilevel"/>
    <w:tmpl w:val="1F6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395AA9"/>
    <w:multiLevelType w:val="hybridMultilevel"/>
    <w:tmpl w:val="9258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D03D1"/>
    <w:multiLevelType w:val="hybridMultilevel"/>
    <w:tmpl w:val="FD9CE6AC"/>
    <w:lvl w:ilvl="0" w:tplc="5A0AC37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73C1D"/>
    <w:multiLevelType w:val="hybridMultilevel"/>
    <w:tmpl w:val="B22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050C7"/>
    <w:multiLevelType w:val="hybridMultilevel"/>
    <w:tmpl w:val="362A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57537"/>
    <w:multiLevelType w:val="hybridMultilevel"/>
    <w:tmpl w:val="143E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A4E27"/>
    <w:multiLevelType w:val="hybridMultilevel"/>
    <w:tmpl w:val="07B4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01C1F"/>
    <w:multiLevelType w:val="hybridMultilevel"/>
    <w:tmpl w:val="144E6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689976">
    <w:abstractNumId w:val="0"/>
  </w:num>
  <w:num w:numId="2" w16cid:durableId="778530133">
    <w:abstractNumId w:val="10"/>
  </w:num>
  <w:num w:numId="3" w16cid:durableId="1227760859">
    <w:abstractNumId w:val="12"/>
  </w:num>
  <w:num w:numId="4" w16cid:durableId="74715675">
    <w:abstractNumId w:val="17"/>
  </w:num>
  <w:num w:numId="5" w16cid:durableId="426584419">
    <w:abstractNumId w:val="24"/>
  </w:num>
  <w:num w:numId="6" w16cid:durableId="1783379013">
    <w:abstractNumId w:val="22"/>
  </w:num>
  <w:num w:numId="7" w16cid:durableId="55325369">
    <w:abstractNumId w:val="7"/>
  </w:num>
  <w:num w:numId="8" w16cid:durableId="1032343143">
    <w:abstractNumId w:val="2"/>
  </w:num>
  <w:num w:numId="9" w16cid:durableId="1118766737">
    <w:abstractNumId w:val="4"/>
  </w:num>
  <w:num w:numId="10" w16cid:durableId="311060883">
    <w:abstractNumId w:val="14"/>
  </w:num>
  <w:num w:numId="11" w16cid:durableId="1608348773">
    <w:abstractNumId w:val="5"/>
  </w:num>
  <w:num w:numId="12" w16cid:durableId="12656592">
    <w:abstractNumId w:val="11"/>
  </w:num>
  <w:num w:numId="13" w16cid:durableId="455874721">
    <w:abstractNumId w:val="1"/>
  </w:num>
  <w:num w:numId="14" w16cid:durableId="1215848835">
    <w:abstractNumId w:val="8"/>
  </w:num>
  <w:num w:numId="15" w16cid:durableId="192424272">
    <w:abstractNumId w:val="16"/>
  </w:num>
  <w:num w:numId="16" w16cid:durableId="145316326">
    <w:abstractNumId w:val="3"/>
  </w:num>
  <w:num w:numId="17" w16cid:durableId="2104521328">
    <w:abstractNumId w:val="23"/>
  </w:num>
  <w:num w:numId="18" w16cid:durableId="1478835315">
    <w:abstractNumId w:val="18"/>
  </w:num>
  <w:num w:numId="19" w16cid:durableId="2122335740">
    <w:abstractNumId w:val="9"/>
  </w:num>
  <w:num w:numId="20" w16cid:durableId="662970731">
    <w:abstractNumId w:val="15"/>
  </w:num>
  <w:num w:numId="21" w16cid:durableId="1019429504">
    <w:abstractNumId w:val="21"/>
  </w:num>
  <w:num w:numId="22" w16cid:durableId="1045251294">
    <w:abstractNumId w:val="13"/>
  </w:num>
  <w:num w:numId="23" w16cid:durableId="1907953917">
    <w:abstractNumId w:val="19"/>
  </w:num>
  <w:num w:numId="24" w16cid:durableId="315182043">
    <w:abstractNumId w:val="20"/>
  </w:num>
  <w:num w:numId="25" w16cid:durableId="177177354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06D84"/>
    <w:rsid w:val="000117D5"/>
    <w:rsid w:val="00011947"/>
    <w:rsid w:val="00011DF0"/>
    <w:rsid w:val="00013545"/>
    <w:rsid w:val="000144E8"/>
    <w:rsid w:val="00014ABB"/>
    <w:rsid w:val="00015512"/>
    <w:rsid w:val="000171D0"/>
    <w:rsid w:val="00017F86"/>
    <w:rsid w:val="00022413"/>
    <w:rsid w:val="00024DFD"/>
    <w:rsid w:val="00030F49"/>
    <w:rsid w:val="000317AC"/>
    <w:rsid w:val="000322A9"/>
    <w:rsid w:val="00032B63"/>
    <w:rsid w:val="00034A5A"/>
    <w:rsid w:val="00034D8C"/>
    <w:rsid w:val="0003671A"/>
    <w:rsid w:val="00037460"/>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536"/>
    <w:rsid w:val="00055790"/>
    <w:rsid w:val="00057B6A"/>
    <w:rsid w:val="00057D0A"/>
    <w:rsid w:val="0006078A"/>
    <w:rsid w:val="0006296F"/>
    <w:rsid w:val="00063259"/>
    <w:rsid w:val="00063E8E"/>
    <w:rsid w:val="00064112"/>
    <w:rsid w:val="00064788"/>
    <w:rsid w:val="000660F5"/>
    <w:rsid w:val="00067AC4"/>
    <w:rsid w:val="00067BC3"/>
    <w:rsid w:val="0007261D"/>
    <w:rsid w:val="00073DF7"/>
    <w:rsid w:val="000748FF"/>
    <w:rsid w:val="00074E29"/>
    <w:rsid w:val="000772B2"/>
    <w:rsid w:val="000836C4"/>
    <w:rsid w:val="00084816"/>
    <w:rsid w:val="0008510D"/>
    <w:rsid w:val="0008634A"/>
    <w:rsid w:val="00092197"/>
    <w:rsid w:val="00095667"/>
    <w:rsid w:val="0009591B"/>
    <w:rsid w:val="00095B21"/>
    <w:rsid w:val="00097408"/>
    <w:rsid w:val="00097B35"/>
    <w:rsid w:val="00097EB1"/>
    <w:rsid w:val="000A09FF"/>
    <w:rsid w:val="000A4D4E"/>
    <w:rsid w:val="000A5B23"/>
    <w:rsid w:val="000A72AE"/>
    <w:rsid w:val="000B1C43"/>
    <w:rsid w:val="000B3D9F"/>
    <w:rsid w:val="000B4998"/>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4FEB"/>
    <w:rsid w:val="000F57F9"/>
    <w:rsid w:val="000F67BA"/>
    <w:rsid w:val="000F6BCD"/>
    <w:rsid w:val="000F7B96"/>
    <w:rsid w:val="000F7C6A"/>
    <w:rsid w:val="000F7EB8"/>
    <w:rsid w:val="00102091"/>
    <w:rsid w:val="001062EA"/>
    <w:rsid w:val="00106DA2"/>
    <w:rsid w:val="00111EB8"/>
    <w:rsid w:val="00113823"/>
    <w:rsid w:val="00113891"/>
    <w:rsid w:val="00117C21"/>
    <w:rsid w:val="00122D5D"/>
    <w:rsid w:val="001246FB"/>
    <w:rsid w:val="001266D7"/>
    <w:rsid w:val="00130348"/>
    <w:rsid w:val="00131B67"/>
    <w:rsid w:val="00140188"/>
    <w:rsid w:val="0014252E"/>
    <w:rsid w:val="001464AA"/>
    <w:rsid w:val="00146CDA"/>
    <w:rsid w:val="00147CBB"/>
    <w:rsid w:val="001501CD"/>
    <w:rsid w:val="00152FF0"/>
    <w:rsid w:val="00153571"/>
    <w:rsid w:val="00154277"/>
    <w:rsid w:val="001575FD"/>
    <w:rsid w:val="0016176B"/>
    <w:rsid w:val="0016434A"/>
    <w:rsid w:val="00164657"/>
    <w:rsid w:val="00165913"/>
    <w:rsid w:val="0017015C"/>
    <w:rsid w:val="00171ED3"/>
    <w:rsid w:val="0017310F"/>
    <w:rsid w:val="00175292"/>
    <w:rsid w:val="001762A3"/>
    <w:rsid w:val="00181919"/>
    <w:rsid w:val="00182ECC"/>
    <w:rsid w:val="00183348"/>
    <w:rsid w:val="0018346A"/>
    <w:rsid w:val="00183AFE"/>
    <w:rsid w:val="00187A40"/>
    <w:rsid w:val="00192094"/>
    <w:rsid w:val="0019262F"/>
    <w:rsid w:val="00192C23"/>
    <w:rsid w:val="001A1417"/>
    <w:rsid w:val="001A15CA"/>
    <w:rsid w:val="001A3D92"/>
    <w:rsid w:val="001B3FF5"/>
    <w:rsid w:val="001B7816"/>
    <w:rsid w:val="001C542A"/>
    <w:rsid w:val="001C6315"/>
    <w:rsid w:val="001D0D95"/>
    <w:rsid w:val="001D17C0"/>
    <w:rsid w:val="001D1B24"/>
    <w:rsid w:val="001D1E84"/>
    <w:rsid w:val="001D485F"/>
    <w:rsid w:val="001D56AC"/>
    <w:rsid w:val="001D5876"/>
    <w:rsid w:val="001D6248"/>
    <w:rsid w:val="001D7088"/>
    <w:rsid w:val="001E045B"/>
    <w:rsid w:val="001E27A8"/>
    <w:rsid w:val="001E2F41"/>
    <w:rsid w:val="001E4080"/>
    <w:rsid w:val="001E4A33"/>
    <w:rsid w:val="001E572F"/>
    <w:rsid w:val="001E5CFE"/>
    <w:rsid w:val="001F0201"/>
    <w:rsid w:val="001F10ED"/>
    <w:rsid w:val="001F5286"/>
    <w:rsid w:val="001F55C6"/>
    <w:rsid w:val="001F6024"/>
    <w:rsid w:val="001F7C46"/>
    <w:rsid w:val="00203BAB"/>
    <w:rsid w:val="00204A26"/>
    <w:rsid w:val="00206410"/>
    <w:rsid w:val="00207786"/>
    <w:rsid w:val="00210564"/>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E71"/>
    <w:rsid w:val="00251E81"/>
    <w:rsid w:val="002524BE"/>
    <w:rsid w:val="002535D8"/>
    <w:rsid w:val="0025506F"/>
    <w:rsid w:val="0025552C"/>
    <w:rsid w:val="00255EBB"/>
    <w:rsid w:val="00256151"/>
    <w:rsid w:val="0026022A"/>
    <w:rsid w:val="00263D47"/>
    <w:rsid w:val="002657AF"/>
    <w:rsid w:val="002669AF"/>
    <w:rsid w:val="00270BF7"/>
    <w:rsid w:val="00272F5A"/>
    <w:rsid w:val="002742C3"/>
    <w:rsid w:val="00275E27"/>
    <w:rsid w:val="00280490"/>
    <w:rsid w:val="00282038"/>
    <w:rsid w:val="00282BFF"/>
    <w:rsid w:val="002838D8"/>
    <w:rsid w:val="00291D00"/>
    <w:rsid w:val="00291D52"/>
    <w:rsid w:val="002929F2"/>
    <w:rsid w:val="00292AAB"/>
    <w:rsid w:val="00292D56"/>
    <w:rsid w:val="00295C92"/>
    <w:rsid w:val="00295E8A"/>
    <w:rsid w:val="002B0A89"/>
    <w:rsid w:val="002B0AC3"/>
    <w:rsid w:val="002B162F"/>
    <w:rsid w:val="002B18DB"/>
    <w:rsid w:val="002B324F"/>
    <w:rsid w:val="002B635E"/>
    <w:rsid w:val="002C1095"/>
    <w:rsid w:val="002C3B32"/>
    <w:rsid w:val="002C4FC8"/>
    <w:rsid w:val="002D1411"/>
    <w:rsid w:val="002D14C6"/>
    <w:rsid w:val="002D4CEE"/>
    <w:rsid w:val="002D568B"/>
    <w:rsid w:val="002D749E"/>
    <w:rsid w:val="002D7814"/>
    <w:rsid w:val="002E537D"/>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6950"/>
    <w:rsid w:val="003875F0"/>
    <w:rsid w:val="003877B5"/>
    <w:rsid w:val="0039118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15BE"/>
    <w:rsid w:val="003C18C2"/>
    <w:rsid w:val="003C1C20"/>
    <w:rsid w:val="003C206B"/>
    <w:rsid w:val="003C3AF8"/>
    <w:rsid w:val="003C4DC2"/>
    <w:rsid w:val="003D2294"/>
    <w:rsid w:val="003D39E8"/>
    <w:rsid w:val="003D4DC3"/>
    <w:rsid w:val="003D5C72"/>
    <w:rsid w:val="003D5F8E"/>
    <w:rsid w:val="003D6688"/>
    <w:rsid w:val="003D7A09"/>
    <w:rsid w:val="003E044C"/>
    <w:rsid w:val="003E32FC"/>
    <w:rsid w:val="003E3D7C"/>
    <w:rsid w:val="003E5EC6"/>
    <w:rsid w:val="003E6963"/>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1E21"/>
    <w:rsid w:val="004C3594"/>
    <w:rsid w:val="004C3C09"/>
    <w:rsid w:val="004C479A"/>
    <w:rsid w:val="004C5036"/>
    <w:rsid w:val="004D04AE"/>
    <w:rsid w:val="004D09D0"/>
    <w:rsid w:val="004D147E"/>
    <w:rsid w:val="004D1899"/>
    <w:rsid w:val="004D5DA6"/>
    <w:rsid w:val="004E1465"/>
    <w:rsid w:val="004E1472"/>
    <w:rsid w:val="004E190D"/>
    <w:rsid w:val="004E3C7B"/>
    <w:rsid w:val="004E657A"/>
    <w:rsid w:val="004E6743"/>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33D"/>
    <w:rsid w:val="00515598"/>
    <w:rsid w:val="0051603B"/>
    <w:rsid w:val="005178B9"/>
    <w:rsid w:val="00517AD7"/>
    <w:rsid w:val="00521660"/>
    <w:rsid w:val="0052204D"/>
    <w:rsid w:val="005228F1"/>
    <w:rsid w:val="00525FC9"/>
    <w:rsid w:val="005348D7"/>
    <w:rsid w:val="005368A7"/>
    <w:rsid w:val="0053751E"/>
    <w:rsid w:val="005440CC"/>
    <w:rsid w:val="00545B40"/>
    <w:rsid w:val="00546D79"/>
    <w:rsid w:val="00547200"/>
    <w:rsid w:val="0054754D"/>
    <w:rsid w:val="005510CA"/>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77572"/>
    <w:rsid w:val="00580F7E"/>
    <w:rsid w:val="005817A5"/>
    <w:rsid w:val="0058289C"/>
    <w:rsid w:val="00587792"/>
    <w:rsid w:val="00590829"/>
    <w:rsid w:val="00592286"/>
    <w:rsid w:val="0059262F"/>
    <w:rsid w:val="00593355"/>
    <w:rsid w:val="0059685F"/>
    <w:rsid w:val="005A1E61"/>
    <w:rsid w:val="005A2253"/>
    <w:rsid w:val="005A2A46"/>
    <w:rsid w:val="005A4349"/>
    <w:rsid w:val="005B01A4"/>
    <w:rsid w:val="005B06F6"/>
    <w:rsid w:val="005B38BD"/>
    <w:rsid w:val="005B5109"/>
    <w:rsid w:val="005B69CE"/>
    <w:rsid w:val="005C2243"/>
    <w:rsid w:val="005C227F"/>
    <w:rsid w:val="005C43B5"/>
    <w:rsid w:val="005C5ABE"/>
    <w:rsid w:val="005D24AE"/>
    <w:rsid w:val="005D3AFE"/>
    <w:rsid w:val="005D48D3"/>
    <w:rsid w:val="005D5354"/>
    <w:rsid w:val="005D5A4A"/>
    <w:rsid w:val="005D74AD"/>
    <w:rsid w:val="005E033D"/>
    <w:rsid w:val="005E053B"/>
    <w:rsid w:val="005E2636"/>
    <w:rsid w:val="005E2825"/>
    <w:rsid w:val="005E4527"/>
    <w:rsid w:val="005E6E72"/>
    <w:rsid w:val="005F2A85"/>
    <w:rsid w:val="00600205"/>
    <w:rsid w:val="0060081B"/>
    <w:rsid w:val="00600FD5"/>
    <w:rsid w:val="006039F9"/>
    <w:rsid w:val="006047E1"/>
    <w:rsid w:val="00606A5A"/>
    <w:rsid w:val="00611037"/>
    <w:rsid w:val="00614047"/>
    <w:rsid w:val="00624323"/>
    <w:rsid w:val="00624576"/>
    <w:rsid w:val="00627314"/>
    <w:rsid w:val="006304E6"/>
    <w:rsid w:val="006372B6"/>
    <w:rsid w:val="00641053"/>
    <w:rsid w:val="00645497"/>
    <w:rsid w:val="00645555"/>
    <w:rsid w:val="00645F13"/>
    <w:rsid w:val="00647CF6"/>
    <w:rsid w:val="00647F4D"/>
    <w:rsid w:val="00650792"/>
    <w:rsid w:val="006541F7"/>
    <w:rsid w:val="006559C2"/>
    <w:rsid w:val="00663369"/>
    <w:rsid w:val="00663B33"/>
    <w:rsid w:val="00664BF6"/>
    <w:rsid w:val="00667522"/>
    <w:rsid w:val="00672EEB"/>
    <w:rsid w:val="00673643"/>
    <w:rsid w:val="00673A06"/>
    <w:rsid w:val="00673DFB"/>
    <w:rsid w:val="006773AE"/>
    <w:rsid w:val="0068082A"/>
    <w:rsid w:val="00680E72"/>
    <w:rsid w:val="0068221F"/>
    <w:rsid w:val="00683ED4"/>
    <w:rsid w:val="0068418D"/>
    <w:rsid w:val="006846F4"/>
    <w:rsid w:val="0068477C"/>
    <w:rsid w:val="006904DF"/>
    <w:rsid w:val="00691720"/>
    <w:rsid w:val="006919E1"/>
    <w:rsid w:val="00692909"/>
    <w:rsid w:val="00694BE1"/>
    <w:rsid w:val="006973A4"/>
    <w:rsid w:val="006A1039"/>
    <w:rsid w:val="006A1D8F"/>
    <w:rsid w:val="006A221A"/>
    <w:rsid w:val="006A3D61"/>
    <w:rsid w:val="006A4ABE"/>
    <w:rsid w:val="006A6725"/>
    <w:rsid w:val="006A7F15"/>
    <w:rsid w:val="006B541D"/>
    <w:rsid w:val="006B59DA"/>
    <w:rsid w:val="006B7326"/>
    <w:rsid w:val="006C0734"/>
    <w:rsid w:val="006C0DBF"/>
    <w:rsid w:val="006C121C"/>
    <w:rsid w:val="006C2245"/>
    <w:rsid w:val="006C22CD"/>
    <w:rsid w:val="006C4393"/>
    <w:rsid w:val="006C48AC"/>
    <w:rsid w:val="006C5264"/>
    <w:rsid w:val="006C75C1"/>
    <w:rsid w:val="006C7C1F"/>
    <w:rsid w:val="006D06A5"/>
    <w:rsid w:val="006D2AB7"/>
    <w:rsid w:val="006D504D"/>
    <w:rsid w:val="006D6BA3"/>
    <w:rsid w:val="006E14D1"/>
    <w:rsid w:val="006E2AE0"/>
    <w:rsid w:val="006E4802"/>
    <w:rsid w:val="006E58CA"/>
    <w:rsid w:val="006E686D"/>
    <w:rsid w:val="006E75A9"/>
    <w:rsid w:val="006F12F1"/>
    <w:rsid w:val="006F1F44"/>
    <w:rsid w:val="006F2D49"/>
    <w:rsid w:val="006F378B"/>
    <w:rsid w:val="0070677D"/>
    <w:rsid w:val="00707830"/>
    <w:rsid w:val="00707993"/>
    <w:rsid w:val="00710F58"/>
    <w:rsid w:val="0071189D"/>
    <w:rsid w:val="00711A67"/>
    <w:rsid w:val="0071799B"/>
    <w:rsid w:val="0072029E"/>
    <w:rsid w:val="0072053A"/>
    <w:rsid w:val="007229A5"/>
    <w:rsid w:val="00722DFC"/>
    <w:rsid w:val="007230EB"/>
    <w:rsid w:val="007247A8"/>
    <w:rsid w:val="00724B7A"/>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20FB"/>
    <w:rsid w:val="007578C8"/>
    <w:rsid w:val="00763FF4"/>
    <w:rsid w:val="0076401C"/>
    <w:rsid w:val="007643C7"/>
    <w:rsid w:val="00764CE9"/>
    <w:rsid w:val="00766560"/>
    <w:rsid w:val="00770FA9"/>
    <w:rsid w:val="00774C9E"/>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A71EC"/>
    <w:rsid w:val="007B0022"/>
    <w:rsid w:val="007B16C9"/>
    <w:rsid w:val="007B4921"/>
    <w:rsid w:val="007B6D3B"/>
    <w:rsid w:val="007B708A"/>
    <w:rsid w:val="007C2D68"/>
    <w:rsid w:val="007C6606"/>
    <w:rsid w:val="007C7951"/>
    <w:rsid w:val="007D1F87"/>
    <w:rsid w:val="007D254D"/>
    <w:rsid w:val="007D7138"/>
    <w:rsid w:val="007D7410"/>
    <w:rsid w:val="007E012A"/>
    <w:rsid w:val="007E0207"/>
    <w:rsid w:val="007E2B5B"/>
    <w:rsid w:val="007E3052"/>
    <w:rsid w:val="007E31D4"/>
    <w:rsid w:val="007E3B43"/>
    <w:rsid w:val="007E6640"/>
    <w:rsid w:val="007E7841"/>
    <w:rsid w:val="007F0DDB"/>
    <w:rsid w:val="007F15C6"/>
    <w:rsid w:val="007F1DE9"/>
    <w:rsid w:val="007F3929"/>
    <w:rsid w:val="008000C7"/>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30E4F"/>
    <w:rsid w:val="00832137"/>
    <w:rsid w:val="00832750"/>
    <w:rsid w:val="00832B67"/>
    <w:rsid w:val="0083560E"/>
    <w:rsid w:val="00835ADB"/>
    <w:rsid w:val="0083636F"/>
    <w:rsid w:val="00837825"/>
    <w:rsid w:val="008425DB"/>
    <w:rsid w:val="00843ED0"/>
    <w:rsid w:val="00844373"/>
    <w:rsid w:val="00845A5C"/>
    <w:rsid w:val="008462AC"/>
    <w:rsid w:val="00846AD0"/>
    <w:rsid w:val="008537C1"/>
    <w:rsid w:val="0086003C"/>
    <w:rsid w:val="00861FCA"/>
    <w:rsid w:val="00862D8F"/>
    <w:rsid w:val="00863328"/>
    <w:rsid w:val="00864664"/>
    <w:rsid w:val="00864DDB"/>
    <w:rsid w:val="0087244F"/>
    <w:rsid w:val="00873343"/>
    <w:rsid w:val="008748AD"/>
    <w:rsid w:val="00877383"/>
    <w:rsid w:val="00881AF2"/>
    <w:rsid w:val="00882F8B"/>
    <w:rsid w:val="00884F56"/>
    <w:rsid w:val="00885130"/>
    <w:rsid w:val="008905ED"/>
    <w:rsid w:val="0089066F"/>
    <w:rsid w:val="00891FAE"/>
    <w:rsid w:val="008924DD"/>
    <w:rsid w:val="008938B1"/>
    <w:rsid w:val="008938C3"/>
    <w:rsid w:val="00897633"/>
    <w:rsid w:val="00897642"/>
    <w:rsid w:val="008A172A"/>
    <w:rsid w:val="008A7146"/>
    <w:rsid w:val="008B246F"/>
    <w:rsid w:val="008B2D5C"/>
    <w:rsid w:val="008B2D72"/>
    <w:rsid w:val="008B330F"/>
    <w:rsid w:val="008B3EEC"/>
    <w:rsid w:val="008B4624"/>
    <w:rsid w:val="008B5C74"/>
    <w:rsid w:val="008B69E7"/>
    <w:rsid w:val="008C0C9A"/>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053"/>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2B01"/>
    <w:rsid w:val="0095344C"/>
    <w:rsid w:val="00962783"/>
    <w:rsid w:val="00962E23"/>
    <w:rsid w:val="00962EEC"/>
    <w:rsid w:val="00964D21"/>
    <w:rsid w:val="00966BA2"/>
    <w:rsid w:val="00966EA9"/>
    <w:rsid w:val="0096700E"/>
    <w:rsid w:val="00967091"/>
    <w:rsid w:val="0097507E"/>
    <w:rsid w:val="00981582"/>
    <w:rsid w:val="009816C0"/>
    <w:rsid w:val="00983A5F"/>
    <w:rsid w:val="00990B9A"/>
    <w:rsid w:val="0099337E"/>
    <w:rsid w:val="009A0194"/>
    <w:rsid w:val="009B109B"/>
    <w:rsid w:val="009B5DD6"/>
    <w:rsid w:val="009B72BE"/>
    <w:rsid w:val="009C2D56"/>
    <w:rsid w:val="009C41DC"/>
    <w:rsid w:val="009C4D8B"/>
    <w:rsid w:val="009D3ACF"/>
    <w:rsid w:val="009D3C29"/>
    <w:rsid w:val="009D666C"/>
    <w:rsid w:val="009D68C2"/>
    <w:rsid w:val="009E1B5E"/>
    <w:rsid w:val="009E1E5F"/>
    <w:rsid w:val="009E1EFB"/>
    <w:rsid w:val="009E3C9B"/>
    <w:rsid w:val="009E7A36"/>
    <w:rsid w:val="009F199C"/>
    <w:rsid w:val="00A00A1E"/>
    <w:rsid w:val="00A01BF3"/>
    <w:rsid w:val="00A05C1D"/>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BC7"/>
    <w:rsid w:val="00A35F21"/>
    <w:rsid w:val="00A3600E"/>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661E5"/>
    <w:rsid w:val="00A72BA9"/>
    <w:rsid w:val="00A73279"/>
    <w:rsid w:val="00A755A1"/>
    <w:rsid w:val="00A75EE5"/>
    <w:rsid w:val="00A8175F"/>
    <w:rsid w:val="00A81AA5"/>
    <w:rsid w:val="00A829AB"/>
    <w:rsid w:val="00A8576A"/>
    <w:rsid w:val="00A87EE0"/>
    <w:rsid w:val="00A94BFA"/>
    <w:rsid w:val="00A973A6"/>
    <w:rsid w:val="00A97C78"/>
    <w:rsid w:val="00AA1E6C"/>
    <w:rsid w:val="00AA3069"/>
    <w:rsid w:val="00AA667D"/>
    <w:rsid w:val="00AB096A"/>
    <w:rsid w:val="00AB131E"/>
    <w:rsid w:val="00AB2FEE"/>
    <w:rsid w:val="00AB33C5"/>
    <w:rsid w:val="00AB41B1"/>
    <w:rsid w:val="00AB4B12"/>
    <w:rsid w:val="00AB6DE7"/>
    <w:rsid w:val="00AB7577"/>
    <w:rsid w:val="00AB7E35"/>
    <w:rsid w:val="00AC0331"/>
    <w:rsid w:val="00AC0C03"/>
    <w:rsid w:val="00AC6FCC"/>
    <w:rsid w:val="00AC7C3D"/>
    <w:rsid w:val="00AD0475"/>
    <w:rsid w:val="00AD08E2"/>
    <w:rsid w:val="00AD1CA9"/>
    <w:rsid w:val="00AD2218"/>
    <w:rsid w:val="00AD24EF"/>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23429"/>
    <w:rsid w:val="00B3086D"/>
    <w:rsid w:val="00B30E58"/>
    <w:rsid w:val="00B31076"/>
    <w:rsid w:val="00B31399"/>
    <w:rsid w:val="00B333AD"/>
    <w:rsid w:val="00B33D2E"/>
    <w:rsid w:val="00B33E11"/>
    <w:rsid w:val="00B34739"/>
    <w:rsid w:val="00B348B8"/>
    <w:rsid w:val="00B42386"/>
    <w:rsid w:val="00B43B74"/>
    <w:rsid w:val="00B50B84"/>
    <w:rsid w:val="00B510EE"/>
    <w:rsid w:val="00B516CC"/>
    <w:rsid w:val="00B51A49"/>
    <w:rsid w:val="00B525F2"/>
    <w:rsid w:val="00B52761"/>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353D"/>
    <w:rsid w:val="00B84426"/>
    <w:rsid w:val="00B8467B"/>
    <w:rsid w:val="00B87B6E"/>
    <w:rsid w:val="00B91274"/>
    <w:rsid w:val="00B92F66"/>
    <w:rsid w:val="00B93034"/>
    <w:rsid w:val="00B975F2"/>
    <w:rsid w:val="00B97E50"/>
    <w:rsid w:val="00BA0116"/>
    <w:rsid w:val="00BA0292"/>
    <w:rsid w:val="00BA08AB"/>
    <w:rsid w:val="00BA26BA"/>
    <w:rsid w:val="00BA4A9E"/>
    <w:rsid w:val="00BA4E2A"/>
    <w:rsid w:val="00BA6242"/>
    <w:rsid w:val="00BA768C"/>
    <w:rsid w:val="00BB1150"/>
    <w:rsid w:val="00BB434D"/>
    <w:rsid w:val="00BB48C0"/>
    <w:rsid w:val="00BB7B11"/>
    <w:rsid w:val="00BC1982"/>
    <w:rsid w:val="00BC3C2A"/>
    <w:rsid w:val="00BC43A0"/>
    <w:rsid w:val="00BC68CF"/>
    <w:rsid w:val="00BC6A8D"/>
    <w:rsid w:val="00BD57F2"/>
    <w:rsid w:val="00BD5918"/>
    <w:rsid w:val="00BD63AE"/>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1AC7"/>
    <w:rsid w:val="00C3298C"/>
    <w:rsid w:val="00C40A90"/>
    <w:rsid w:val="00C45C92"/>
    <w:rsid w:val="00C47A8C"/>
    <w:rsid w:val="00C47E14"/>
    <w:rsid w:val="00C527A4"/>
    <w:rsid w:val="00C52C04"/>
    <w:rsid w:val="00C52D2E"/>
    <w:rsid w:val="00C52EB8"/>
    <w:rsid w:val="00C60401"/>
    <w:rsid w:val="00C6126F"/>
    <w:rsid w:val="00C63F9B"/>
    <w:rsid w:val="00C71A5D"/>
    <w:rsid w:val="00C72397"/>
    <w:rsid w:val="00C724F6"/>
    <w:rsid w:val="00C73D2B"/>
    <w:rsid w:val="00C740FD"/>
    <w:rsid w:val="00C7788D"/>
    <w:rsid w:val="00C77D62"/>
    <w:rsid w:val="00C808C9"/>
    <w:rsid w:val="00C8121E"/>
    <w:rsid w:val="00C822AB"/>
    <w:rsid w:val="00C842B4"/>
    <w:rsid w:val="00C8746C"/>
    <w:rsid w:val="00C87BEA"/>
    <w:rsid w:val="00C905E0"/>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856"/>
    <w:rsid w:val="00CF3CA2"/>
    <w:rsid w:val="00CF525D"/>
    <w:rsid w:val="00CF6AC2"/>
    <w:rsid w:val="00CF7223"/>
    <w:rsid w:val="00CF722E"/>
    <w:rsid w:val="00CF7DB6"/>
    <w:rsid w:val="00D00C47"/>
    <w:rsid w:val="00D022FD"/>
    <w:rsid w:val="00D0239E"/>
    <w:rsid w:val="00D102A8"/>
    <w:rsid w:val="00D10DB3"/>
    <w:rsid w:val="00D160CF"/>
    <w:rsid w:val="00D1650D"/>
    <w:rsid w:val="00D16964"/>
    <w:rsid w:val="00D17210"/>
    <w:rsid w:val="00D20B8D"/>
    <w:rsid w:val="00D20CAD"/>
    <w:rsid w:val="00D21B32"/>
    <w:rsid w:val="00D2242E"/>
    <w:rsid w:val="00D23630"/>
    <w:rsid w:val="00D237D1"/>
    <w:rsid w:val="00D24620"/>
    <w:rsid w:val="00D27F67"/>
    <w:rsid w:val="00D30A50"/>
    <w:rsid w:val="00D30E30"/>
    <w:rsid w:val="00D33637"/>
    <w:rsid w:val="00D33F63"/>
    <w:rsid w:val="00D362F9"/>
    <w:rsid w:val="00D3681C"/>
    <w:rsid w:val="00D36D6B"/>
    <w:rsid w:val="00D371DD"/>
    <w:rsid w:val="00D37700"/>
    <w:rsid w:val="00D41C5E"/>
    <w:rsid w:val="00D41F0F"/>
    <w:rsid w:val="00D423C8"/>
    <w:rsid w:val="00D43F61"/>
    <w:rsid w:val="00D44609"/>
    <w:rsid w:val="00D4593F"/>
    <w:rsid w:val="00D51929"/>
    <w:rsid w:val="00D56FC7"/>
    <w:rsid w:val="00D579DD"/>
    <w:rsid w:val="00D60B59"/>
    <w:rsid w:val="00D619D3"/>
    <w:rsid w:val="00D677C6"/>
    <w:rsid w:val="00D70733"/>
    <w:rsid w:val="00D72BBF"/>
    <w:rsid w:val="00D73360"/>
    <w:rsid w:val="00D76EDB"/>
    <w:rsid w:val="00D77F17"/>
    <w:rsid w:val="00D81A90"/>
    <w:rsid w:val="00D81AC4"/>
    <w:rsid w:val="00D82469"/>
    <w:rsid w:val="00D83921"/>
    <w:rsid w:val="00D8432C"/>
    <w:rsid w:val="00D84A47"/>
    <w:rsid w:val="00D84FFC"/>
    <w:rsid w:val="00D85458"/>
    <w:rsid w:val="00D870A0"/>
    <w:rsid w:val="00D87999"/>
    <w:rsid w:val="00D933F2"/>
    <w:rsid w:val="00D94BFC"/>
    <w:rsid w:val="00D971E8"/>
    <w:rsid w:val="00DA05E6"/>
    <w:rsid w:val="00DA085D"/>
    <w:rsid w:val="00DA23B6"/>
    <w:rsid w:val="00DA3198"/>
    <w:rsid w:val="00DA38CA"/>
    <w:rsid w:val="00DA47E3"/>
    <w:rsid w:val="00DA70C4"/>
    <w:rsid w:val="00DA7865"/>
    <w:rsid w:val="00DB39AD"/>
    <w:rsid w:val="00DB3B0A"/>
    <w:rsid w:val="00DB3B54"/>
    <w:rsid w:val="00DB442A"/>
    <w:rsid w:val="00DB79C6"/>
    <w:rsid w:val="00DB7C0F"/>
    <w:rsid w:val="00DC01AC"/>
    <w:rsid w:val="00DC09DE"/>
    <w:rsid w:val="00DC3F5E"/>
    <w:rsid w:val="00DC52C6"/>
    <w:rsid w:val="00DC5843"/>
    <w:rsid w:val="00DC757A"/>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48B5"/>
    <w:rsid w:val="00E255A4"/>
    <w:rsid w:val="00E257FE"/>
    <w:rsid w:val="00E2643B"/>
    <w:rsid w:val="00E26706"/>
    <w:rsid w:val="00E26A1B"/>
    <w:rsid w:val="00E32018"/>
    <w:rsid w:val="00E34458"/>
    <w:rsid w:val="00E34AA6"/>
    <w:rsid w:val="00E40FF8"/>
    <w:rsid w:val="00E4223B"/>
    <w:rsid w:val="00E43599"/>
    <w:rsid w:val="00E478A9"/>
    <w:rsid w:val="00E5223A"/>
    <w:rsid w:val="00E527E6"/>
    <w:rsid w:val="00E5598D"/>
    <w:rsid w:val="00E559D1"/>
    <w:rsid w:val="00E60B24"/>
    <w:rsid w:val="00E62D80"/>
    <w:rsid w:val="00E63B2C"/>
    <w:rsid w:val="00E63F60"/>
    <w:rsid w:val="00E648B6"/>
    <w:rsid w:val="00E6535C"/>
    <w:rsid w:val="00E665D1"/>
    <w:rsid w:val="00E712B9"/>
    <w:rsid w:val="00E7306D"/>
    <w:rsid w:val="00E73109"/>
    <w:rsid w:val="00E86F59"/>
    <w:rsid w:val="00E87354"/>
    <w:rsid w:val="00E90BED"/>
    <w:rsid w:val="00E90F10"/>
    <w:rsid w:val="00E94387"/>
    <w:rsid w:val="00EA253E"/>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6105"/>
    <w:rsid w:val="00ED7ACD"/>
    <w:rsid w:val="00EE001F"/>
    <w:rsid w:val="00EE2C80"/>
    <w:rsid w:val="00EE3279"/>
    <w:rsid w:val="00EE33F4"/>
    <w:rsid w:val="00EE354F"/>
    <w:rsid w:val="00EE431E"/>
    <w:rsid w:val="00EE51FB"/>
    <w:rsid w:val="00EE68F2"/>
    <w:rsid w:val="00EE6FB7"/>
    <w:rsid w:val="00EF0A3F"/>
    <w:rsid w:val="00EF0C9F"/>
    <w:rsid w:val="00EF0E4B"/>
    <w:rsid w:val="00EF1330"/>
    <w:rsid w:val="00EF1D2A"/>
    <w:rsid w:val="00EF4507"/>
    <w:rsid w:val="00EF479A"/>
    <w:rsid w:val="00EF6ECB"/>
    <w:rsid w:val="00EF7623"/>
    <w:rsid w:val="00EF7D37"/>
    <w:rsid w:val="00EF7F9D"/>
    <w:rsid w:val="00F009FF"/>
    <w:rsid w:val="00F05203"/>
    <w:rsid w:val="00F05DC1"/>
    <w:rsid w:val="00F12B4E"/>
    <w:rsid w:val="00F14381"/>
    <w:rsid w:val="00F15F20"/>
    <w:rsid w:val="00F1724B"/>
    <w:rsid w:val="00F1735E"/>
    <w:rsid w:val="00F17DD2"/>
    <w:rsid w:val="00F22276"/>
    <w:rsid w:val="00F22CB7"/>
    <w:rsid w:val="00F23C2F"/>
    <w:rsid w:val="00F259ED"/>
    <w:rsid w:val="00F27F5F"/>
    <w:rsid w:val="00F3173F"/>
    <w:rsid w:val="00F32F56"/>
    <w:rsid w:val="00F40773"/>
    <w:rsid w:val="00F41E45"/>
    <w:rsid w:val="00F43C63"/>
    <w:rsid w:val="00F43C6B"/>
    <w:rsid w:val="00F45819"/>
    <w:rsid w:val="00F46A7F"/>
    <w:rsid w:val="00F51456"/>
    <w:rsid w:val="00F54614"/>
    <w:rsid w:val="00F55BE4"/>
    <w:rsid w:val="00F57B2A"/>
    <w:rsid w:val="00F66124"/>
    <w:rsid w:val="00F66AEA"/>
    <w:rsid w:val="00F67910"/>
    <w:rsid w:val="00F67919"/>
    <w:rsid w:val="00F70738"/>
    <w:rsid w:val="00F72A95"/>
    <w:rsid w:val="00F74911"/>
    <w:rsid w:val="00F75159"/>
    <w:rsid w:val="00F7679B"/>
    <w:rsid w:val="00F76F11"/>
    <w:rsid w:val="00F773E0"/>
    <w:rsid w:val="00F7776C"/>
    <w:rsid w:val="00F81A8B"/>
    <w:rsid w:val="00F81E0D"/>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A761B"/>
    <w:rsid w:val="00FB089A"/>
    <w:rsid w:val="00FB3029"/>
    <w:rsid w:val="00FB45BC"/>
    <w:rsid w:val="00FB5AD1"/>
    <w:rsid w:val="00FB68BD"/>
    <w:rsid w:val="00FC3BFE"/>
    <w:rsid w:val="00FC6D0D"/>
    <w:rsid w:val="00FD3FB5"/>
    <w:rsid w:val="00FD4171"/>
    <w:rsid w:val="00FD5A7B"/>
    <w:rsid w:val="00FD6E22"/>
    <w:rsid w:val="00FD79E1"/>
    <w:rsid w:val="00FE168E"/>
    <w:rsid w:val="00FE2526"/>
    <w:rsid w:val="00FE263A"/>
    <w:rsid w:val="00FE395E"/>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9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36D6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5</cp:revision>
  <cp:lastPrinted>2025-03-02T17:10:00Z</cp:lastPrinted>
  <dcterms:created xsi:type="dcterms:W3CDTF">2025-02-08T09:31:00Z</dcterms:created>
  <dcterms:modified xsi:type="dcterms:W3CDTF">2025-03-02T17:10:00Z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